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09693" w14:textId="43DD6D32" w:rsidR="009A4DB5" w:rsidRPr="00212170" w:rsidRDefault="00212170" w:rsidP="00212170">
      <w:pPr>
        <w:jc w:val="center"/>
        <w:rPr>
          <w:b/>
          <w:bCs/>
          <w:sz w:val="32"/>
          <w:szCs w:val="32"/>
          <w:u w:val="single"/>
        </w:rPr>
      </w:pPr>
      <w:r w:rsidRPr="00212170">
        <w:rPr>
          <w:b/>
          <w:bCs/>
          <w:sz w:val="32"/>
          <w:szCs w:val="32"/>
          <w:u w:val="single"/>
        </w:rPr>
        <w:t>YAKIMA COUNTY REPORT</w:t>
      </w:r>
    </w:p>
    <w:p w14:paraId="37C21259" w14:textId="5CD93FF5" w:rsidR="003A0DAE" w:rsidRDefault="00212170" w:rsidP="003A0DAE">
      <w:pPr>
        <w:jc w:val="center"/>
        <w:rPr>
          <w:b/>
          <w:bCs/>
          <w:sz w:val="24"/>
          <w:szCs w:val="24"/>
        </w:rPr>
      </w:pPr>
      <w:r w:rsidRPr="00212170">
        <w:rPr>
          <w:b/>
          <w:bCs/>
          <w:sz w:val="24"/>
          <w:szCs w:val="24"/>
        </w:rPr>
        <w:t>QUARTERLY REPORT COVERING MENTAL HEALTH SALES TAX 2024</w:t>
      </w:r>
    </w:p>
    <w:p w14:paraId="237E6D50" w14:textId="77777777" w:rsidR="003A0DAE" w:rsidRDefault="003A0DAE" w:rsidP="003A0DAE">
      <w:pPr>
        <w:rPr>
          <w:b/>
          <w:bCs/>
          <w:sz w:val="24"/>
          <w:szCs w:val="24"/>
        </w:rPr>
      </w:pPr>
    </w:p>
    <w:p w14:paraId="75D938F3" w14:textId="1577798A" w:rsidR="003A0DAE" w:rsidRDefault="003A0DAE" w:rsidP="003A0DAE">
      <w:pPr>
        <w:rPr>
          <w:b/>
          <w:bCs/>
          <w:sz w:val="24"/>
          <w:szCs w:val="24"/>
        </w:rPr>
      </w:pPr>
      <w:r>
        <w:rPr>
          <w:b/>
          <w:bCs/>
          <w:sz w:val="24"/>
          <w:szCs w:val="24"/>
        </w:rPr>
        <w:t xml:space="preserve">Provider: </w:t>
      </w:r>
      <w:r>
        <w:rPr>
          <w:b/>
          <w:bCs/>
          <w:sz w:val="24"/>
          <w:szCs w:val="24"/>
        </w:rPr>
        <w:tab/>
        <w:t>COMPREHENSIVE HEALTHCARE</w:t>
      </w:r>
    </w:p>
    <w:p w14:paraId="441C4777" w14:textId="4CCDEBEE" w:rsidR="003A0DAE" w:rsidRPr="003A0DAE" w:rsidRDefault="003A0DAE" w:rsidP="003A0DAE">
      <w:pPr>
        <w:rPr>
          <w:b/>
          <w:bCs/>
          <w:sz w:val="24"/>
          <w:szCs w:val="24"/>
        </w:rPr>
      </w:pPr>
      <w:r w:rsidRPr="003A0DAE">
        <w:rPr>
          <w:b/>
          <w:bCs/>
          <w:sz w:val="24"/>
          <w:szCs w:val="24"/>
        </w:rPr>
        <w:t xml:space="preserve">Date of report: </w:t>
      </w:r>
      <w:r w:rsidRPr="003A0DAE">
        <w:rPr>
          <w:b/>
          <w:bCs/>
          <w:sz w:val="24"/>
          <w:szCs w:val="24"/>
        </w:rPr>
        <w:tab/>
      </w:r>
      <w:sdt>
        <w:sdtPr>
          <w:rPr>
            <w:b/>
            <w:bCs/>
            <w:sz w:val="24"/>
            <w:szCs w:val="24"/>
          </w:rPr>
          <w:id w:val="1529225162"/>
          <w:placeholder>
            <w:docPart w:val="F8B931E9A4F34C428ED65537FDA70845"/>
          </w:placeholder>
          <w:date w:fullDate="2024-07-10T00:00:00Z">
            <w:dateFormat w:val="M/d/yyyy"/>
            <w:lid w:val="en-US"/>
            <w:storeMappedDataAs w:val="dateTime"/>
            <w:calendar w:val="gregorian"/>
          </w:date>
        </w:sdtPr>
        <w:sdtEndPr/>
        <w:sdtContent>
          <w:r w:rsidR="005C7300">
            <w:rPr>
              <w:b/>
              <w:bCs/>
              <w:sz w:val="24"/>
              <w:szCs w:val="24"/>
            </w:rPr>
            <w:t>7/10/2024</w:t>
          </w:r>
        </w:sdtContent>
      </w:sdt>
    </w:p>
    <w:p w14:paraId="6AE7F7B5" w14:textId="296AB778" w:rsidR="00212170" w:rsidRPr="00212170" w:rsidRDefault="00212170">
      <w:pPr>
        <w:rPr>
          <w:b/>
          <w:bCs/>
          <w:sz w:val="24"/>
          <w:szCs w:val="24"/>
        </w:rPr>
      </w:pPr>
    </w:p>
    <w:p w14:paraId="0AAF8A96" w14:textId="581A3C30" w:rsidR="00212170" w:rsidRPr="00212170" w:rsidRDefault="00212170">
      <w:pPr>
        <w:rPr>
          <w:b/>
          <w:bCs/>
          <w:sz w:val="24"/>
          <w:szCs w:val="24"/>
          <w:u w:val="single"/>
        </w:rPr>
      </w:pPr>
      <w:r w:rsidRPr="00212170">
        <w:rPr>
          <w:b/>
          <w:bCs/>
          <w:sz w:val="24"/>
          <w:szCs w:val="24"/>
          <w:u w:val="single"/>
        </w:rPr>
        <w:t>REPORT FOR CONTRACTS:</w:t>
      </w:r>
    </w:p>
    <w:p w14:paraId="5A1B0ADE" w14:textId="77777777" w:rsidR="00785D0F" w:rsidRDefault="00212170" w:rsidP="00785D0F">
      <w:pPr>
        <w:pStyle w:val="ListParagraph"/>
        <w:numPr>
          <w:ilvl w:val="0"/>
          <w:numId w:val="3"/>
        </w:numPr>
        <w:rPr>
          <w:b/>
          <w:bCs/>
          <w:sz w:val="24"/>
          <w:szCs w:val="24"/>
        </w:rPr>
      </w:pPr>
      <w:r w:rsidRPr="00785D0F">
        <w:rPr>
          <w:b/>
          <w:bCs/>
          <w:sz w:val="24"/>
          <w:szCs w:val="24"/>
        </w:rPr>
        <w:t>CH-DOC-MHST-2024</w:t>
      </w:r>
    </w:p>
    <w:p w14:paraId="47864B22" w14:textId="77777777" w:rsidR="00785D0F" w:rsidRDefault="00212170" w:rsidP="00785D0F">
      <w:pPr>
        <w:pStyle w:val="ListParagraph"/>
        <w:numPr>
          <w:ilvl w:val="0"/>
          <w:numId w:val="3"/>
        </w:numPr>
        <w:rPr>
          <w:b/>
          <w:bCs/>
          <w:sz w:val="24"/>
          <w:szCs w:val="24"/>
        </w:rPr>
      </w:pPr>
      <w:r w:rsidRPr="00785D0F">
        <w:rPr>
          <w:b/>
          <w:bCs/>
          <w:sz w:val="24"/>
          <w:szCs w:val="24"/>
        </w:rPr>
        <w:t>CH-DCP-MHST-2024</w:t>
      </w:r>
    </w:p>
    <w:p w14:paraId="186D5651" w14:textId="36B9B52C" w:rsidR="0082727B" w:rsidRPr="001354D1" w:rsidRDefault="00212170" w:rsidP="0082727B">
      <w:pPr>
        <w:pStyle w:val="ListParagraph"/>
        <w:numPr>
          <w:ilvl w:val="0"/>
          <w:numId w:val="3"/>
        </w:numPr>
        <w:rPr>
          <w:b/>
          <w:bCs/>
          <w:sz w:val="24"/>
          <w:szCs w:val="24"/>
        </w:rPr>
      </w:pPr>
      <w:r w:rsidRPr="00785D0F">
        <w:rPr>
          <w:b/>
          <w:bCs/>
          <w:sz w:val="24"/>
          <w:szCs w:val="24"/>
        </w:rPr>
        <w:t>CH-SC-MHST-2024</w:t>
      </w:r>
    </w:p>
    <w:p w14:paraId="44CB14D2" w14:textId="77777777" w:rsidR="00212170" w:rsidRDefault="00212170" w:rsidP="00212170"/>
    <w:p w14:paraId="4E9D1EED" w14:textId="587AE3CD" w:rsidR="00212170" w:rsidRPr="00785D0F" w:rsidRDefault="00785D0F" w:rsidP="00212170">
      <w:pPr>
        <w:rPr>
          <w:b/>
          <w:bCs/>
        </w:rPr>
      </w:pPr>
      <w:r w:rsidRPr="00785D0F">
        <w:rPr>
          <w:b/>
          <w:bCs/>
        </w:rPr>
        <w:t>1.</w:t>
      </w:r>
      <w:r w:rsidRPr="00785D0F">
        <w:rPr>
          <w:b/>
          <w:bCs/>
        </w:rPr>
        <w:tab/>
      </w:r>
      <w:r w:rsidR="0082727B" w:rsidRPr="00785D0F">
        <w:rPr>
          <w:b/>
          <w:bCs/>
        </w:rPr>
        <w:t xml:space="preserve">CH-DOC-MHST-2024 </w:t>
      </w:r>
      <w:r w:rsidR="00212170" w:rsidRPr="00785D0F">
        <w:rPr>
          <w:b/>
          <w:bCs/>
        </w:rPr>
        <w:t>Reporting requirements:</w:t>
      </w:r>
    </w:p>
    <w:p w14:paraId="43DA9D3F" w14:textId="3B827DB0" w:rsidR="00212170" w:rsidRDefault="00212170" w:rsidP="00212170">
      <w:pPr>
        <w:pStyle w:val="ListParagraph"/>
        <w:numPr>
          <w:ilvl w:val="0"/>
          <w:numId w:val="2"/>
        </w:numPr>
      </w:pPr>
      <w:r>
        <w:t>Total Number of Clients. (Duplicated and Unduplicated)</w:t>
      </w:r>
    </w:p>
    <w:p w14:paraId="5ACE2DA6" w14:textId="39AAC687" w:rsidR="00212170" w:rsidRDefault="00212170" w:rsidP="00212170">
      <w:pPr>
        <w:pStyle w:val="ListParagraph"/>
        <w:numPr>
          <w:ilvl w:val="0"/>
          <w:numId w:val="2"/>
        </w:numPr>
      </w:pPr>
      <w:r>
        <w:t>Frequency of services provided to each client.</w:t>
      </w:r>
    </w:p>
    <w:p w14:paraId="6DA2BB9C" w14:textId="178263DA" w:rsidR="005C0163" w:rsidRDefault="005C0163" w:rsidP="00212170">
      <w:pPr>
        <w:pStyle w:val="ListParagraph"/>
        <w:numPr>
          <w:ilvl w:val="0"/>
          <w:numId w:val="2"/>
        </w:numPr>
      </w:pPr>
      <w:r>
        <w:t>Internal and external referrals for each client.</w:t>
      </w:r>
    </w:p>
    <w:p w14:paraId="04736594" w14:textId="77777777" w:rsidR="00212170" w:rsidRDefault="00212170" w:rsidP="00212170">
      <w:pPr>
        <w:pStyle w:val="ListParagraph"/>
        <w:numPr>
          <w:ilvl w:val="0"/>
          <w:numId w:val="2"/>
        </w:numPr>
      </w:pPr>
      <w:r>
        <w:t xml:space="preserve">Narrative summary detailing: </w:t>
      </w:r>
    </w:p>
    <w:p w14:paraId="5708990B" w14:textId="4B3D641D" w:rsidR="00212170" w:rsidRDefault="00212170" w:rsidP="00212170">
      <w:pPr>
        <w:pStyle w:val="ListParagraph"/>
        <w:numPr>
          <w:ilvl w:val="1"/>
          <w:numId w:val="2"/>
        </w:numPr>
      </w:pPr>
      <w:r>
        <w:t>Program successes.</w:t>
      </w:r>
    </w:p>
    <w:p w14:paraId="653A55CC" w14:textId="77777777" w:rsidR="00212170" w:rsidRDefault="00212170" w:rsidP="00212170">
      <w:pPr>
        <w:pStyle w:val="ListParagraph"/>
        <w:numPr>
          <w:ilvl w:val="1"/>
          <w:numId w:val="2"/>
        </w:numPr>
      </w:pPr>
      <w:r>
        <w:t>Barriers.</w:t>
      </w:r>
    </w:p>
    <w:p w14:paraId="72E49B7D" w14:textId="6EFC2BBF" w:rsidR="00212170" w:rsidRDefault="00212170" w:rsidP="00212170">
      <w:pPr>
        <w:pStyle w:val="ListParagraph"/>
        <w:numPr>
          <w:ilvl w:val="1"/>
          <w:numId w:val="2"/>
        </w:numPr>
      </w:pPr>
      <w:r>
        <w:t>Significant changes to program.</w:t>
      </w:r>
    </w:p>
    <w:p w14:paraId="0AA9927D" w14:textId="220E7844" w:rsidR="00212170" w:rsidRDefault="00212170" w:rsidP="00212170"/>
    <w:p w14:paraId="3A37E677" w14:textId="78B45A4E" w:rsidR="00212170" w:rsidRPr="005C0163" w:rsidRDefault="0082727B" w:rsidP="00212170">
      <w:pPr>
        <w:rPr>
          <w:u w:val="single"/>
        </w:rPr>
      </w:pPr>
      <w:r w:rsidRPr="005C0163">
        <w:rPr>
          <w:u w:val="single"/>
        </w:rPr>
        <w:t>Total Number of clients:</w:t>
      </w:r>
    </w:p>
    <w:p w14:paraId="2B6E331C" w14:textId="64238B6D" w:rsidR="0082727B" w:rsidRDefault="0082727B" w:rsidP="0082727B">
      <w:pPr>
        <w:ind w:firstLine="720"/>
      </w:pPr>
      <w:r>
        <w:t>Total:</w:t>
      </w:r>
      <w:r w:rsidR="007E414F">
        <w:tab/>
      </w:r>
      <w:r w:rsidR="007E414F">
        <w:tab/>
      </w:r>
      <w:r w:rsidR="007E414F">
        <w:tab/>
      </w:r>
      <w:sdt>
        <w:sdtPr>
          <w:id w:val="-2133008585"/>
          <w:placeholder>
            <w:docPart w:val="1E5633EA72B04681B8426BDF0F42C49A"/>
          </w:placeholder>
          <w:showingPlcHdr/>
        </w:sdtPr>
        <w:sdtEndPr/>
        <w:sdtContent>
          <w:r w:rsidR="00C07CE9">
            <w:t>#</w:t>
          </w:r>
        </w:sdtContent>
      </w:sdt>
    </w:p>
    <w:p w14:paraId="4D9AED46" w14:textId="7AF93119" w:rsidR="000266CB" w:rsidRDefault="0082727B" w:rsidP="000266CB">
      <w:pPr>
        <w:ind w:firstLine="720"/>
      </w:pPr>
      <w:r>
        <w:t>Unduplicated:</w:t>
      </w:r>
      <w:r w:rsidR="007E414F">
        <w:tab/>
      </w:r>
      <w:r w:rsidR="007E414F">
        <w:tab/>
      </w:r>
      <w:sdt>
        <w:sdtPr>
          <w:id w:val="720024815"/>
          <w:placeholder>
            <w:docPart w:val="96BC5775258949DAB80D324B2CA7364A"/>
          </w:placeholder>
          <w:showingPlcHdr/>
        </w:sdtPr>
        <w:sdtEndPr/>
        <w:sdtContent>
          <w:r w:rsidR="007E414F">
            <w:t>#</w:t>
          </w:r>
        </w:sdtContent>
      </w:sdt>
    </w:p>
    <w:sdt>
      <w:sdtPr>
        <w:rPr>
          <w:rStyle w:val="Style1"/>
        </w:rPr>
        <w:alias w:val="Narrative"/>
        <w:tag w:val="Narrative"/>
        <w:id w:val="-965190714"/>
        <w:placeholder>
          <w:docPart w:val="3D1DDF0716AC47D69EB4CCFC8EF7C1B6"/>
        </w:placeholder>
        <w:showingPlcHdr/>
        <w15:color w:val="0000FF"/>
      </w:sdtPr>
      <w:sdtEndPr>
        <w:rPr>
          <w:rStyle w:val="DefaultParagraphFont"/>
          <w:color w:val="auto"/>
        </w:rPr>
      </w:sdtEndPr>
      <w:sdtContent>
        <w:p w14:paraId="231F1CA7" w14:textId="50B6540B" w:rsidR="001354D1" w:rsidRPr="00C07CE9" w:rsidRDefault="00C07CE9" w:rsidP="001354D1">
          <w:pPr>
            <w:rPr>
              <w:color w:val="2F5496" w:themeColor="accent1" w:themeShade="BF"/>
            </w:rPr>
          </w:pPr>
          <w:r w:rsidRPr="00C07CE9">
            <w:rPr>
              <w:rStyle w:val="PlaceholderText"/>
              <w:color w:val="2F5496" w:themeColor="accent1" w:themeShade="BF"/>
            </w:rPr>
            <w:t>Add Narrative here</w:t>
          </w:r>
        </w:p>
      </w:sdtContent>
    </w:sdt>
    <w:p w14:paraId="13B9D845" w14:textId="02F8344B" w:rsidR="000266CB" w:rsidRDefault="000266CB" w:rsidP="000266CB"/>
    <w:p w14:paraId="1472C93D" w14:textId="081AAF99" w:rsidR="000266CB" w:rsidRPr="00785D0F" w:rsidRDefault="000266CB" w:rsidP="000266CB">
      <w:pPr>
        <w:rPr>
          <w:b/>
          <w:bCs/>
        </w:rPr>
      </w:pPr>
      <w:r>
        <w:rPr>
          <w:b/>
          <w:bCs/>
        </w:rPr>
        <w:t>2.</w:t>
      </w:r>
      <w:r>
        <w:rPr>
          <w:b/>
          <w:bCs/>
        </w:rPr>
        <w:tab/>
      </w:r>
      <w:r w:rsidRPr="00785D0F">
        <w:rPr>
          <w:b/>
          <w:bCs/>
        </w:rPr>
        <w:t>CH-D</w:t>
      </w:r>
      <w:r>
        <w:rPr>
          <w:b/>
          <w:bCs/>
        </w:rPr>
        <w:t>CP</w:t>
      </w:r>
      <w:r w:rsidRPr="00785D0F">
        <w:rPr>
          <w:b/>
          <w:bCs/>
        </w:rPr>
        <w:t>-MHST-2024 Reporting requirements:</w:t>
      </w:r>
    </w:p>
    <w:p w14:paraId="129ED9DE" w14:textId="77777777" w:rsidR="000266CB" w:rsidRDefault="000266CB" w:rsidP="000266CB">
      <w:pPr>
        <w:pStyle w:val="ListParagraph"/>
        <w:numPr>
          <w:ilvl w:val="0"/>
          <w:numId w:val="2"/>
        </w:numPr>
      </w:pPr>
      <w:r>
        <w:t>Total Number of Clients. (Duplicated and Unduplicated)</w:t>
      </w:r>
    </w:p>
    <w:p w14:paraId="7318CFAB" w14:textId="77777777" w:rsidR="000266CB" w:rsidRDefault="000266CB" w:rsidP="000266CB">
      <w:pPr>
        <w:pStyle w:val="ListParagraph"/>
        <w:numPr>
          <w:ilvl w:val="0"/>
          <w:numId w:val="2"/>
        </w:numPr>
      </w:pPr>
      <w:r>
        <w:t>Frequency of services provided to each client.</w:t>
      </w:r>
    </w:p>
    <w:p w14:paraId="23788C60" w14:textId="29619C7B" w:rsidR="005C0163" w:rsidRDefault="005C0163" w:rsidP="000266CB">
      <w:pPr>
        <w:pStyle w:val="ListParagraph"/>
        <w:numPr>
          <w:ilvl w:val="0"/>
          <w:numId w:val="2"/>
        </w:numPr>
      </w:pPr>
      <w:r>
        <w:t>Internal and external referrals for each client.</w:t>
      </w:r>
    </w:p>
    <w:p w14:paraId="19E3D1E7" w14:textId="77777777" w:rsidR="000266CB" w:rsidRDefault="000266CB" w:rsidP="000266CB">
      <w:pPr>
        <w:pStyle w:val="ListParagraph"/>
        <w:numPr>
          <w:ilvl w:val="0"/>
          <w:numId w:val="2"/>
        </w:numPr>
      </w:pPr>
      <w:r>
        <w:t xml:space="preserve">Narrative summary detailing: </w:t>
      </w:r>
    </w:p>
    <w:p w14:paraId="53F84B48" w14:textId="77777777" w:rsidR="000266CB" w:rsidRDefault="000266CB" w:rsidP="000266CB">
      <w:pPr>
        <w:pStyle w:val="ListParagraph"/>
        <w:numPr>
          <w:ilvl w:val="1"/>
          <w:numId w:val="2"/>
        </w:numPr>
      </w:pPr>
      <w:r>
        <w:t>Program successes.</w:t>
      </w:r>
    </w:p>
    <w:p w14:paraId="776CE41E" w14:textId="77777777" w:rsidR="000266CB" w:rsidRDefault="000266CB" w:rsidP="000266CB">
      <w:pPr>
        <w:pStyle w:val="ListParagraph"/>
        <w:numPr>
          <w:ilvl w:val="1"/>
          <w:numId w:val="2"/>
        </w:numPr>
      </w:pPr>
      <w:r>
        <w:t>Barriers.</w:t>
      </w:r>
    </w:p>
    <w:p w14:paraId="2778405F" w14:textId="77777777" w:rsidR="000266CB" w:rsidRDefault="000266CB" w:rsidP="000266CB">
      <w:pPr>
        <w:pStyle w:val="ListParagraph"/>
        <w:numPr>
          <w:ilvl w:val="1"/>
          <w:numId w:val="2"/>
        </w:numPr>
      </w:pPr>
      <w:r>
        <w:t>Significant changes to program.</w:t>
      </w:r>
    </w:p>
    <w:p w14:paraId="4B4A3E86" w14:textId="77777777" w:rsidR="000266CB" w:rsidRDefault="000266CB" w:rsidP="000266CB"/>
    <w:p w14:paraId="7A4D757D" w14:textId="77777777" w:rsidR="000266CB" w:rsidRPr="005C0163" w:rsidRDefault="000266CB" w:rsidP="000266CB">
      <w:pPr>
        <w:rPr>
          <w:u w:val="single"/>
        </w:rPr>
      </w:pPr>
      <w:r w:rsidRPr="005C0163">
        <w:rPr>
          <w:u w:val="single"/>
        </w:rPr>
        <w:t>Total Number of clients:</w:t>
      </w:r>
    </w:p>
    <w:p w14:paraId="08A14250" w14:textId="0512E7D0" w:rsidR="000266CB" w:rsidRDefault="000266CB" w:rsidP="000266CB">
      <w:pPr>
        <w:ind w:firstLine="720"/>
      </w:pPr>
      <w:r>
        <w:t>Total:</w:t>
      </w:r>
      <w:r w:rsidR="007E414F">
        <w:tab/>
      </w:r>
      <w:r w:rsidR="007E414F">
        <w:tab/>
      </w:r>
      <w:r w:rsidR="007E414F">
        <w:tab/>
      </w:r>
      <w:sdt>
        <w:sdtPr>
          <w:id w:val="432174706"/>
          <w:placeholder>
            <w:docPart w:val="1D90CBF3DD694C37BECDF129804FF828"/>
          </w:placeholder>
        </w:sdtPr>
        <w:sdtEndPr/>
        <w:sdtContent>
          <w:r w:rsidR="00F22715">
            <w:t>6</w:t>
          </w:r>
        </w:sdtContent>
      </w:sdt>
    </w:p>
    <w:p w14:paraId="2D799AF4" w14:textId="452D424E" w:rsidR="000266CB" w:rsidRDefault="000266CB" w:rsidP="000266CB">
      <w:pPr>
        <w:ind w:firstLine="720"/>
      </w:pPr>
      <w:r>
        <w:t>Unduplicated:</w:t>
      </w:r>
      <w:r w:rsidR="007E414F">
        <w:tab/>
      </w:r>
      <w:r w:rsidR="007E414F">
        <w:tab/>
      </w:r>
      <w:sdt>
        <w:sdtPr>
          <w:id w:val="1406184411"/>
          <w:placeholder>
            <w:docPart w:val="23C2C981AA6447EFA0A4EB3CE000717A"/>
          </w:placeholder>
        </w:sdtPr>
        <w:sdtEndPr/>
        <w:sdtContent>
          <w:r w:rsidR="00F22715">
            <w:t>4</w:t>
          </w:r>
        </w:sdtContent>
      </w:sdt>
    </w:p>
    <w:sdt>
      <w:sdtPr>
        <w:rPr>
          <w:rStyle w:val="Style1"/>
        </w:rPr>
        <w:alias w:val="Narrative 2"/>
        <w:tag w:val="Narrative 2"/>
        <w:id w:val="1436103144"/>
        <w:placeholder>
          <w:docPart w:val="A608A144DE9A423C90A473EE2E5EC0AE"/>
        </w:placeholder>
      </w:sdtPr>
      <w:sdtEndPr>
        <w:rPr>
          <w:rStyle w:val="DefaultParagraphFont"/>
          <w:color w:val="auto"/>
        </w:rPr>
      </w:sdtEndPr>
      <w:sdtContent>
        <w:p w14:paraId="6610CD23" w14:textId="51BCA0A9" w:rsidR="00997298" w:rsidRDefault="00997298" w:rsidP="00D103DF">
          <w:pPr>
            <w:spacing w:after="0" w:line="240" w:lineRule="auto"/>
            <w:rPr>
              <w:rStyle w:val="Style1"/>
            </w:rPr>
          </w:pPr>
          <w:r>
            <w:t xml:space="preserve">A total number of 39 services were provided. The frequency of contacts </w:t>
          </w:r>
          <w:proofErr w:type="gramStart"/>
          <w:r>
            <w:t>average</w:t>
          </w:r>
          <w:proofErr w:type="gramEnd"/>
          <w:r>
            <w:t xml:space="preserve"> out to 10 interactions per client.  </w:t>
          </w:r>
        </w:p>
        <w:p w14:paraId="2201D5E4" w14:textId="77777777" w:rsidR="00997298" w:rsidRDefault="00997298" w:rsidP="00D103DF">
          <w:pPr>
            <w:spacing w:after="0" w:line="240" w:lineRule="auto"/>
            <w:rPr>
              <w:rStyle w:val="Style1"/>
            </w:rPr>
          </w:pPr>
        </w:p>
        <w:p w14:paraId="49C33884" w14:textId="77777777" w:rsidR="005B51C3" w:rsidRDefault="005B51C3" w:rsidP="005B51C3">
          <w:pPr>
            <w:spacing w:after="0" w:line="240" w:lineRule="auto"/>
          </w:pPr>
          <w:r>
            <w:t xml:space="preserve">During this last quarter we received 4 referrals from probation. While these referrals were not from the new Behavioral Health Supervision Unit (BHSU), we have been working to strengthen the referral process as the BHSU gets up and running to ensure that those with behavioral health needs are receiving adequate assistance and support. Our staff were able to assist these referrals with accessing mental health services, scheduling appointments, housing support, transportation, advocacy, and coloration with community stakeholders. </w:t>
          </w:r>
        </w:p>
        <w:p w14:paraId="615BEB54" w14:textId="77777777" w:rsidR="005B51C3" w:rsidRDefault="005B51C3" w:rsidP="005B51C3">
          <w:pPr>
            <w:spacing w:after="0" w:line="240" w:lineRule="auto"/>
          </w:pPr>
        </w:p>
        <w:p w14:paraId="1E5FEB61" w14:textId="77777777" w:rsidR="005B51C3" w:rsidRDefault="005B51C3" w:rsidP="005B51C3">
          <w:pPr>
            <w:spacing w:after="0" w:line="240" w:lineRule="auto"/>
          </w:pPr>
          <w:r>
            <w:t>We recently were able to fill the 1 FTE Behavioral Health Specialist position that will be working alongside the BHSU team. Naomi Forrest is coming to the team with a lot of experience working with justice involved individuals who are experiencing behavioral health challenges. She will start in this new role on July 15h. During this last quarter the therapist that covered the .5 FTE therapist time for this contract submitted their resignation. We were able to hire a new therapist into this position, Kevin Avilez, who will start with the team August 5</w:t>
          </w:r>
          <w:r w:rsidRPr="00221721">
            <w:rPr>
              <w:vertAlign w:val="superscript"/>
            </w:rPr>
            <w:t>th</w:t>
          </w:r>
          <w:r>
            <w:t xml:space="preserve">. This will fill all the contracted positions. </w:t>
          </w:r>
        </w:p>
        <w:p w14:paraId="60D5B75C" w14:textId="77777777" w:rsidR="005B51C3" w:rsidRDefault="005B51C3" w:rsidP="005B51C3">
          <w:pPr>
            <w:spacing w:after="0" w:line="240" w:lineRule="auto"/>
          </w:pPr>
        </w:p>
        <w:p w14:paraId="678DE626" w14:textId="6982867C" w:rsidR="005B51C3" w:rsidRPr="005B51C3" w:rsidRDefault="005B51C3" w:rsidP="00D103DF">
          <w:pPr>
            <w:spacing w:after="0" w:line="240" w:lineRule="auto"/>
            <w:rPr>
              <w:rStyle w:val="Style1"/>
              <w:color w:val="auto"/>
            </w:rPr>
          </w:pPr>
          <w:r>
            <w:t xml:space="preserve">We have continued our collaboration with the BHSU leadership and new hires. Comprehensive offered an </w:t>
          </w:r>
          <w:proofErr w:type="spellStart"/>
          <w:proofErr w:type="gramStart"/>
          <w:r>
            <w:t>all day</w:t>
          </w:r>
          <w:proofErr w:type="spellEnd"/>
          <w:proofErr w:type="gramEnd"/>
          <w:r>
            <w:t xml:space="preserve"> training to the new hires for this team, providing instruction in serious mental illness, crisis intervention, QPR, and situational awareness. Our staff have also been able to participate in trainings offered alongside the BHSU staff and we have had the new probation hires engage in shadowing opportunities with various teams at Comprehensive Healthcare. As our new staff </w:t>
          </w:r>
          <w:proofErr w:type="gramStart"/>
          <w:r>
            <w:t>onboard</w:t>
          </w:r>
          <w:proofErr w:type="gramEnd"/>
          <w:r>
            <w:t xml:space="preserve"> we will continue to coordinate opportunities to learn and grow this team together. </w:t>
          </w:r>
        </w:p>
        <w:p w14:paraId="2B2D44FF" w14:textId="434466BC" w:rsidR="005C0163" w:rsidRPr="00C07CE9" w:rsidRDefault="000D5BEF" w:rsidP="005C0163">
          <w:pPr>
            <w:rPr>
              <w:color w:val="2F5496" w:themeColor="accent1" w:themeShade="BF"/>
            </w:rPr>
          </w:pPr>
        </w:p>
      </w:sdtContent>
    </w:sdt>
    <w:p w14:paraId="1D20E123" w14:textId="77777777" w:rsidR="005C0163" w:rsidRDefault="005C0163" w:rsidP="005C0163"/>
    <w:p w14:paraId="706CA680" w14:textId="755573A8" w:rsidR="00F34E1D" w:rsidRPr="005C0163" w:rsidRDefault="005C0163" w:rsidP="005C0163">
      <w:pPr>
        <w:rPr>
          <w:b/>
          <w:bCs/>
        </w:rPr>
      </w:pPr>
      <w:r>
        <w:t xml:space="preserve">3.           </w:t>
      </w:r>
      <w:r w:rsidR="00F34E1D" w:rsidRPr="005C0163">
        <w:rPr>
          <w:b/>
          <w:bCs/>
        </w:rPr>
        <w:t>CH-</w:t>
      </w:r>
      <w:r>
        <w:rPr>
          <w:b/>
          <w:bCs/>
        </w:rPr>
        <w:t>SC</w:t>
      </w:r>
      <w:r w:rsidR="00F34E1D" w:rsidRPr="005C0163">
        <w:rPr>
          <w:b/>
          <w:bCs/>
        </w:rPr>
        <w:t>-MHST-2024 Reporting requirements:</w:t>
      </w:r>
    </w:p>
    <w:p w14:paraId="133C6F98" w14:textId="77777777" w:rsidR="00F34E1D" w:rsidRDefault="00F34E1D" w:rsidP="00F34E1D">
      <w:pPr>
        <w:pStyle w:val="ListParagraph"/>
        <w:numPr>
          <w:ilvl w:val="0"/>
          <w:numId w:val="2"/>
        </w:numPr>
      </w:pPr>
      <w:r>
        <w:t>Total Number of Clients. (Duplicated and Unduplicated)</w:t>
      </w:r>
    </w:p>
    <w:p w14:paraId="1091CDB3" w14:textId="77777777" w:rsidR="00F34E1D" w:rsidRDefault="00F34E1D" w:rsidP="00F34E1D">
      <w:pPr>
        <w:pStyle w:val="ListParagraph"/>
        <w:numPr>
          <w:ilvl w:val="0"/>
          <w:numId w:val="2"/>
        </w:numPr>
      </w:pPr>
      <w:r>
        <w:t>Frequency of services provided to each client.</w:t>
      </w:r>
    </w:p>
    <w:p w14:paraId="448CF756" w14:textId="77777777" w:rsidR="00F34E1D" w:rsidRDefault="00F34E1D" w:rsidP="00F34E1D">
      <w:pPr>
        <w:pStyle w:val="ListParagraph"/>
        <w:numPr>
          <w:ilvl w:val="0"/>
          <w:numId w:val="2"/>
        </w:numPr>
      </w:pPr>
      <w:r>
        <w:t xml:space="preserve">Narrative summary detailing: </w:t>
      </w:r>
    </w:p>
    <w:p w14:paraId="6EF977A1" w14:textId="77777777" w:rsidR="00F34E1D" w:rsidRDefault="00F34E1D" w:rsidP="00F34E1D">
      <w:pPr>
        <w:pStyle w:val="ListParagraph"/>
        <w:numPr>
          <w:ilvl w:val="1"/>
          <w:numId w:val="2"/>
        </w:numPr>
      </w:pPr>
      <w:r>
        <w:t>Program successes.</w:t>
      </w:r>
    </w:p>
    <w:p w14:paraId="736F5013" w14:textId="77777777" w:rsidR="00F34E1D" w:rsidRDefault="00F34E1D" w:rsidP="00F34E1D">
      <w:pPr>
        <w:pStyle w:val="ListParagraph"/>
        <w:numPr>
          <w:ilvl w:val="1"/>
          <w:numId w:val="2"/>
        </w:numPr>
      </w:pPr>
      <w:r>
        <w:t>Barriers.</w:t>
      </w:r>
    </w:p>
    <w:p w14:paraId="105FDB05" w14:textId="77777777" w:rsidR="00F34E1D" w:rsidRDefault="00F34E1D" w:rsidP="00F34E1D">
      <w:pPr>
        <w:pStyle w:val="ListParagraph"/>
        <w:numPr>
          <w:ilvl w:val="1"/>
          <w:numId w:val="2"/>
        </w:numPr>
      </w:pPr>
      <w:r>
        <w:t>Significant changes to program.</w:t>
      </w:r>
    </w:p>
    <w:p w14:paraId="48621ADE" w14:textId="77777777" w:rsidR="00F34E1D" w:rsidRDefault="00F34E1D" w:rsidP="00F34E1D"/>
    <w:p w14:paraId="76AD9E7F" w14:textId="77777777" w:rsidR="00F34E1D" w:rsidRPr="005C0163" w:rsidRDefault="00F34E1D" w:rsidP="00F34E1D">
      <w:pPr>
        <w:rPr>
          <w:u w:val="single"/>
        </w:rPr>
      </w:pPr>
      <w:r w:rsidRPr="005C0163">
        <w:rPr>
          <w:u w:val="single"/>
        </w:rPr>
        <w:t>Total Number of clients:</w:t>
      </w:r>
    </w:p>
    <w:p w14:paraId="7DA664E5" w14:textId="3CE41CCD" w:rsidR="00F34E1D" w:rsidRDefault="00F34E1D" w:rsidP="00F34E1D">
      <w:pPr>
        <w:ind w:firstLine="720"/>
      </w:pPr>
      <w:r>
        <w:t>Total:</w:t>
      </w:r>
      <w:r w:rsidR="007E414F">
        <w:tab/>
      </w:r>
      <w:r w:rsidR="007E414F">
        <w:tab/>
      </w:r>
      <w:r w:rsidR="007E414F">
        <w:tab/>
      </w:r>
      <w:sdt>
        <w:sdtPr>
          <w:id w:val="866490261"/>
          <w:placeholder>
            <w:docPart w:val="5C9B77D397084726883186FC0B997121"/>
          </w:placeholder>
        </w:sdtPr>
        <w:sdtEndPr/>
        <w:sdtContent>
          <w:r w:rsidR="00F22715">
            <w:t>193</w:t>
          </w:r>
        </w:sdtContent>
      </w:sdt>
    </w:p>
    <w:p w14:paraId="271CF4E7" w14:textId="0CBDDBFB" w:rsidR="00F34E1D" w:rsidRDefault="00F34E1D" w:rsidP="007E414F">
      <w:pPr>
        <w:ind w:firstLine="720"/>
      </w:pPr>
      <w:r>
        <w:t>Unduplicated:</w:t>
      </w:r>
      <w:r w:rsidR="007E414F">
        <w:tab/>
      </w:r>
      <w:r w:rsidR="007E414F">
        <w:tab/>
      </w:r>
      <w:sdt>
        <w:sdtPr>
          <w:id w:val="-1538882262"/>
          <w:placeholder>
            <w:docPart w:val="758A92574953464C9D46670B982793D8"/>
          </w:placeholder>
        </w:sdtPr>
        <w:sdtEndPr/>
        <w:sdtContent>
          <w:r w:rsidR="00D103DF">
            <w:t>9</w:t>
          </w:r>
          <w:r w:rsidR="00F22715">
            <w:t>7</w:t>
          </w:r>
        </w:sdtContent>
      </w:sdt>
    </w:p>
    <w:sdt>
      <w:sdtPr>
        <w:rPr>
          <w:rStyle w:val="Style1"/>
        </w:rPr>
        <w:alias w:val="Narrative 3"/>
        <w:tag w:val="Narrative 3"/>
        <w:id w:val="1287618963"/>
        <w:placeholder>
          <w:docPart w:val="0E27047060CD449DB66DD1CDC263EAA2"/>
        </w:placeholder>
      </w:sdtPr>
      <w:sdtEndPr>
        <w:rPr>
          <w:rStyle w:val="DefaultParagraphFont"/>
          <w:color w:val="auto"/>
        </w:rPr>
      </w:sdtEndPr>
      <w:sdtContent>
        <w:p w14:paraId="532884E2" w14:textId="3C60216E" w:rsidR="00D103DF" w:rsidRDefault="00997298" w:rsidP="00D103DF">
          <w:pPr>
            <w:spacing w:after="0" w:line="240" w:lineRule="auto"/>
            <w:rPr>
              <w:rStyle w:val="Style1"/>
            </w:rPr>
          </w:pPr>
          <w:r>
            <w:t xml:space="preserve">A total number of 1,226 services </w:t>
          </w:r>
          <w:proofErr w:type="spellStart"/>
          <w:r>
            <w:t>wer</w:t>
          </w:r>
          <w:proofErr w:type="spellEnd"/>
          <w:r>
            <w:t xml:space="preserve"> provided. The </w:t>
          </w:r>
          <w:r w:rsidR="00D103DF">
            <w:t xml:space="preserve">frequency of contacts </w:t>
          </w:r>
          <w:proofErr w:type="gramStart"/>
          <w:r w:rsidR="00D103DF">
            <w:t>average</w:t>
          </w:r>
          <w:proofErr w:type="gramEnd"/>
          <w:r w:rsidR="00D103DF">
            <w:t xml:space="preserve"> out to 1</w:t>
          </w:r>
          <w:r>
            <w:t>3</w:t>
          </w:r>
          <w:r w:rsidR="00D103DF">
            <w:t xml:space="preserve"> interactions per client. </w:t>
          </w:r>
        </w:p>
        <w:p w14:paraId="1B6604EA" w14:textId="77777777" w:rsidR="00D103DF" w:rsidRDefault="00D103DF" w:rsidP="00D103DF">
          <w:pPr>
            <w:spacing w:after="0" w:line="240" w:lineRule="auto"/>
            <w:rPr>
              <w:rStyle w:val="Style1"/>
            </w:rPr>
          </w:pPr>
        </w:p>
        <w:p w14:paraId="29981C7E" w14:textId="77777777" w:rsidR="005B51C3" w:rsidRDefault="00D103DF" w:rsidP="00D103DF">
          <w:pPr>
            <w:spacing w:after="0" w:line="240" w:lineRule="auto"/>
          </w:pPr>
          <w:r>
            <w:t xml:space="preserve">Alexa Torres has been working in the role of Specialty Court liaison for several years now and under the current contract will be able to continue in that role as well as expand on the services provided with the addition of two more dedicated staff members. </w:t>
          </w:r>
        </w:p>
        <w:p w14:paraId="44AA9667" w14:textId="77777777" w:rsidR="005B51C3" w:rsidRDefault="005B51C3" w:rsidP="00D103DF">
          <w:pPr>
            <w:spacing w:after="0" w:line="240" w:lineRule="auto"/>
          </w:pPr>
        </w:p>
        <w:p w14:paraId="76E22E11" w14:textId="77777777" w:rsidR="005B51C3" w:rsidRDefault="005B51C3" w:rsidP="005B51C3">
          <w:pPr>
            <w:spacing w:after="0" w:line="240" w:lineRule="auto"/>
          </w:pPr>
          <w:bookmarkStart w:id="0" w:name="_Hlk171515441"/>
          <w:r>
            <w:t>During this last quarter our .5 FTE therapist submitted her resignation. We were able to hire a replacement for that position and Kevin Avilez will be starting August 5</w:t>
          </w:r>
          <w:r w:rsidRPr="00221721">
            <w:rPr>
              <w:vertAlign w:val="superscript"/>
            </w:rPr>
            <w:t>th</w:t>
          </w:r>
          <w:r>
            <w:t xml:space="preserve">. During this last quarter our case manager that was hired for this contract, Danielle Murchie, has started taking on more and more responsibility in providing support to clients and connecting to the courts to provide vital collaboration. With the addition of a new therapist, this program is fully staffed </w:t>
          </w:r>
          <w:proofErr w:type="gramStart"/>
          <w:r>
            <w:t>at this time</w:t>
          </w:r>
          <w:proofErr w:type="gramEnd"/>
          <w:r>
            <w:t>.</w:t>
          </w:r>
          <w:bookmarkEnd w:id="0"/>
          <w:r>
            <w:t xml:space="preserve"> No significant barriers were encountered during this </w:t>
          </w:r>
          <w:proofErr w:type="gramStart"/>
          <w:r>
            <w:t>time period</w:t>
          </w:r>
          <w:proofErr w:type="gramEnd"/>
          <w:r>
            <w:t xml:space="preserve">. The program has continued to see success for clients enrolled in the mental health court and drug court programs. We </w:t>
          </w:r>
          <w:proofErr w:type="gramStart"/>
          <w:r>
            <w:t>are able to</w:t>
          </w:r>
          <w:proofErr w:type="gramEnd"/>
          <w:r>
            <w:t xml:space="preserve"> provid4e a high level of accountability and support for clients. In the time that we have had a vacancy in the therapist position, Comprehensive’s traditional outpatient services were able to step in and ensure that all clients continued to receive therapeutic services and maintain continuity of care. </w:t>
          </w:r>
        </w:p>
        <w:p w14:paraId="6B6E05D2" w14:textId="77777777" w:rsidR="005B51C3" w:rsidRDefault="005B51C3" w:rsidP="00D103DF">
          <w:pPr>
            <w:spacing w:after="0" w:line="240" w:lineRule="auto"/>
          </w:pPr>
        </w:p>
        <w:p w14:paraId="04DA9FF6" w14:textId="77777777" w:rsidR="005B51C3" w:rsidRDefault="005B51C3" w:rsidP="00D103DF">
          <w:pPr>
            <w:spacing w:after="0" w:line="240" w:lineRule="auto"/>
          </w:pPr>
        </w:p>
        <w:p w14:paraId="38C90FE0" w14:textId="709299E0" w:rsidR="000266CB" w:rsidRPr="00C07CE9" w:rsidRDefault="000D5BEF" w:rsidP="000266CB">
          <w:pPr>
            <w:rPr>
              <w:color w:val="2F5496" w:themeColor="accent1" w:themeShade="BF"/>
            </w:rPr>
          </w:pPr>
        </w:p>
      </w:sdtContent>
    </w:sdt>
    <w:sectPr w:rsidR="000266CB" w:rsidRPr="00C07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81DF8"/>
    <w:multiLevelType w:val="hybridMultilevel"/>
    <w:tmpl w:val="41E8EF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D6AC2"/>
    <w:multiLevelType w:val="hybridMultilevel"/>
    <w:tmpl w:val="E000E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027274"/>
    <w:multiLevelType w:val="hybridMultilevel"/>
    <w:tmpl w:val="4330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A4EAB"/>
    <w:multiLevelType w:val="hybridMultilevel"/>
    <w:tmpl w:val="9DE29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776884">
    <w:abstractNumId w:val="3"/>
  </w:num>
  <w:num w:numId="2" w16cid:durableId="1642349634">
    <w:abstractNumId w:val="2"/>
  </w:num>
  <w:num w:numId="3" w16cid:durableId="792286214">
    <w:abstractNumId w:val="1"/>
  </w:num>
  <w:num w:numId="4" w16cid:durableId="50810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0"/>
    <w:rsid w:val="000266CB"/>
    <w:rsid w:val="001354D1"/>
    <w:rsid w:val="00212170"/>
    <w:rsid w:val="003A0DAE"/>
    <w:rsid w:val="00436D8F"/>
    <w:rsid w:val="004A1F78"/>
    <w:rsid w:val="005B51C3"/>
    <w:rsid w:val="005C0163"/>
    <w:rsid w:val="005C7300"/>
    <w:rsid w:val="00665639"/>
    <w:rsid w:val="00785D0F"/>
    <w:rsid w:val="007C367E"/>
    <w:rsid w:val="007E414F"/>
    <w:rsid w:val="0082727B"/>
    <w:rsid w:val="00874621"/>
    <w:rsid w:val="00957D73"/>
    <w:rsid w:val="00997298"/>
    <w:rsid w:val="009A4DB5"/>
    <w:rsid w:val="00C07CE9"/>
    <w:rsid w:val="00D103DF"/>
    <w:rsid w:val="00E559D4"/>
    <w:rsid w:val="00F22715"/>
    <w:rsid w:val="00F3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1748"/>
  <w15:chartTrackingRefBased/>
  <w15:docId w15:val="{820AC195-D093-476D-B432-F3392523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170"/>
    <w:pPr>
      <w:ind w:left="720"/>
      <w:contextualSpacing/>
    </w:pPr>
  </w:style>
  <w:style w:type="character" w:styleId="PlaceholderText">
    <w:name w:val="Placeholder Text"/>
    <w:basedOn w:val="DefaultParagraphFont"/>
    <w:uiPriority w:val="99"/>
    <w:semiHidden/>
    <w:rsid w:val="001354D1"/>
    <w:rPr>
      <w:color w:val="666666"/>
    </w:rPr>
  </w:style>
  <w:style w:type="character" w:customStyle="1" w:styleId="Style1">
    <w:name w:val="Style1"/>
    <w:basedOn w:val="DefaultParagraphFont"/>
    <w:uiPriority w:val="1"/>
    <w:rsid w:val="00C07CE9"/>
    <w:rPr>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D1DDF0716AC47D69EB4CCFC8EF7C1B6"/>
        <w:category>
          <w:name w:val="General"/>
          <w:gallery w:val="placeholder"/>
        </w:category>
        <w:types>
          <w:type w:val="bbPlcHdr"/>
        </w:types>
        <w:behaviors>
          <w:behavior w:val="content"/>
        </w:behaviors>
        <w:guid w:val="{BA8EF5E2-F244-4E21-AB8C-F8075EB9B919}"/>
      </w:docPartPr>
      <w:docPartBody>
        <w:p w:rsidR="00942DBD" w:rsidRDefault="007A6410" w:rsidP="007A6410">
          <w:pPr>
            <w:pStyle w:val="3D1DDF0716AC47D69EB4CCFC8EF7C1B69"/>
          </w:pPr>
          <w:r w:rsidRPr="00C07CE9">
            <w:rPr>
              <w:rStyle w:val="PlaceholderText"/>
              <w:color w:val="0F4761" w:themeColor="accent1" w:themeShade="BF"/>
            </w:rPr>
            <w:t>Add Narrative here</w:t>
          </w:r>
        </w:p>
      </w:docPartBody>
    </w:docPart>
    <w:docPart>
      <w:docPartPr>
        <w:name w:val="A608A144DE9A423C90A473EE2E5EC0AE"/>
        <w:category>
          <w:name w:val="General"/>
          <w:gallery w:val="placeholder"/>
        </w:category>
        <w:types>
          <w:type w:val="bbPlcHdr"/>
        </w:types>
        <w:behaviors>
          <w:behavior w:val="content"/>
        </w:behaviors>
        <w:guid w:val="{BF71F29C-ABC7-427F-BBE5-E2F3062D4FED}"/>
      </w:docPartPr>
      <w:docPartBody>
        <w:p w:rsidR="00942DBD" w:rsidRDefault="007A6410" w:rsidP="007A6410">
          <w:pPr>
            <w:pStyle w:val="A608A144DE9A423C90A473EE2E5EC0AE8"/>
          </w:pPr>
          <w:r w:rsidRPr="00C07CE9">
            <w:rPr>
              <w:rStyle w:val="PlaceholderText"/>
              <w:color w:val="0F4761" w:themeColor="accent1" w:themeShade="BF"/>
            </w:rPr>
            <w:t>Add Narrative Here</w:t>
          </w:r>
        </w:p>
      </w:docPartBody>
    </w:docPart>
    <w:docPart>
      <w:docPartPr>
        <w:name w:val="0E27047060CD449DB66DD1CDC263EAA2"/>
        <w:category>
          <w:name w:val="General"/>
          <w:gallery w:val="placeholder"/>
        </w:category>
        <w:types>
          <w:type w:val="bbPlcHdr"/>
        </w:types>
        <w:behaviors>
          <w:behavior w:val="content"/>
        </w:behaviors>
        <w:guid w:val="{E0CEA831-771F-42EF-A8D3-D58D8F5C2C93}"/>
      </w:docPartPr>
      <w:docPartBody>
        <w:p w:rsidR="00942DBD" w:rsidRDefault="007A6410" w:rsidP="007A6410">
          <w:pPr>
            <w:pStyle w:val="0E27047060CD449DB66DD1CDC263EAA2"/>
          </w:pPr>
          <w:r w:rsidRPr="00C07CE9">
            <w:rPr>
              <w:color w:val="0F4761" w:themeColor="accent1" w:themeShade="BF"/>
            </w:rPr>
            <w:t>Add Narrative here</w:t>
          </w:r>
        </w:p>
      </w:docPartBody>
    </w:docPart>
    <w:docPart>
      <w:docPartPr>
        <w:name w:val="1E5633EA72B04681B8426BDF0F42C49A"/>
        <w:category>
          <w:name w:val="General"/>
          <w:gallery w:val="placeholder"/>
        </w:category>
        <w:types>
          <w:type w:val="bbPlcHdr"/>
        </w:types>
        <w:behaviors>
          <w:behavior w:val="content"/>
        </w:behaviors>
        <w:guid w:val="{B046BA62-970D-4AC0-B542-87005E31EFC1}"/>
      </w:docPartPr>
      <w:docPartBody>
        <w:p w:rsidR="00942DBD" w:rsidRDefault="007A6410" w:rsidP="007A6410">
          <w:pPr>
            <w:pStyle w:val="1E5633EA72B04681B8426BDF0F42C49A"/>
          </w:pPr>
          <w:r>
            <w:t>#</w:t>
          </w:r>
        </w:p>
      </w:docPartBody>
    </w:docPart>
    <w:docPart>
      <w:docPartPr>
        <w:name w:val="96BC5775258949DAB80D324B2CA7364A"/>
        <w:category>
          <w:name w:val="General"/>
          <w:gallery w:val="placeholder"/>
        </w:category>
        <w:types>
          <w:type w:val="bbPlcHdr"/>
        </w:types>
        <w:behaviors>
          <w:behavior w:val="content"/>
        </w:behaviors>
        <w:guid w:val="{A126EDEB-99F5-4778-82CA-09557BC72B26}"/>
      </w:docPartPr>
      <w:docPartBody>
        <w:p w:rsidR="00942DBD" w:rsidRDefault="007A6410" w:rsidP="007A6410">
          <w:pPr>
            <w:pStyle w:val="96BC5775258949DAB80D324B2CA7364A"/>
          </w:pPr>
          <w:r>
            <w:t>#</w:t>
          </w:r>
        </w:p>
      </w:docPartBody>
    </w:docPart>
    <w:docPart>
      <w:docPartPr>
        <w:name w:val="1D90CBF3DD694C37BECDF129804FF828"/>
        <w:category>
          <w:name w:val="General"/>
          <w:gallery w:val="placeholder"/>
        </w:category>
        <w:types>
          <w:type w:val="bbPlcHdr"/>
        </w:types>
        <w:behaviors>
          <w:behavior w:val="content"/>
        </w:behaviors>
        <w:guid w:val="{E0AF0F28-725B-45B8-928A-9AF2C71CA5BB}"/>
      </w:docPartPr>
      <w:docPartBody>
        <w:p w:rsidR="00942DBD" w:rsidRDefault="007A6410" w:rsidP="007A6410">
          <w:pPr>
            <w:pStyle w:val="1D90CBF3DD694C37BECDF129804FF828"/>
          </w:pPr>
          <w:r>
            <w:t>#</w:t>
          </w:r>
        </w:p>
      </w:docPartBody>
    </w:docPart>
    <w:docPart>
      <w:docPartPr>
        <w:name w:val="23C2C981AA6447EFA0A4EB3CE000717A"/>
        <w:category>
          <w:name w:val="General"/>
          <w:gallery w:val="placeholder"/>
        </w:category>
        <w:types>
          <w:type w:val="bbPlcHdr"/>
        </w:types>
        <w:behaviors>
          <w:behavior w:val="content"/>
        </w:behaviors>
        <w:guid w:val="{D088087E-E178-4723-8B26-8BB890DECDC6}"/>
      </w:docPartPr>
      <w:docPartBody>
        <w:p w:rsidR="00942DBD" w:rsidRDefault="007A6410" w:rsidP="007A6410">
          <w:pPr>
            <w:pStyle w:val="23C2C981AA6447EFA0A4EB3CE000717A"/>
          </w:pPr>
          <w:r>
            <w:t>#</w:t>
          </w:r>
        </w:p>
      </w:docPartBody>
    </w:docPart>
    <w:docPart>
      <w:docPartPr>
        <w:name w:val="5C9B77D397084726883186FC0B997121"/>
        <w:category>
          <w:name w:val="General"/>
          <w:gallery w:val="placeholder"/>
        </w:category>
        <w:types>
          <w:type w:val="bbPlcHdr"/>
        </w:types>
        <w:behaviors>
          <w:behavior w:val="content"/>
        </w:behaviors>
        <w:guid w:val="{E102316F-CBDC-4E22-A867-4C780B831207}"/>
      </w:docPartPr>
      <w:docPartBody>
        <w:p w:rsidR="00942DBD" w:rsidRDefault="007A6410" w:rsidP="007A6410">
          <w:pPr>
            <w:pStyle w:val="5C9B77D397084726883186FC0B997121"/>
          </w:pPr>
          <w:r>
            <w:t>#</w:t>
          </w:r>
        </w:p>
      </w:docPartBody>
    </w:docPart>
    <w:docPart>
      <w:docPartPr>
        <w:name w:val="758A92574953464C9D46670B982793D8"/>
        <w:category>
          <w:name w:val="General"/>
          <w:gallery w:val="placeholder"/>
        </w:category>
        <w:types>
          <w:type w:val="bbPlcHdr"/>
        </w:types>
        <w:behaviors>
          <w:behavior w:val="content"/>
        </w:behaviors>
        <w:guid w:val="{2D617CCF-149C-4614-AA9B-DF228FF27230}"/>
      </w:docPartPr>
      <w:docPartBody>
        <w:p w:rsidR="00942DBD" w:rsidRDefault="007A6410" w:rsidP="007A6410">
          <w:pPr>
            <w:pStyle w:val="758A92574953464C9D46670B982793D8"/>
          </w:pPr>
          <w:r>
            <w:t>#</w:t>
          </w:r>
        </w:p>
      </w:docPartBody>
    </w:docPart>
    <w:docPart>
      <w:docPartPr>
        <w:name w:val="F8B931E9A4F34C428ED65537FDA70845"/>
        <w:category>
          <w:name w:val="General"/>
          <w:gallery w:val="placeholder"/>
        </w:category>
        <w:types>
          <w:type w:val="bbPlcHdr"/>
        </w:types>
        <w:behaviors>
          <w:behavior w:val="content"/>
        </w:behaviors>
        <w:guid w:val="{788DD47C-90EB-4031-BE9F-04700EFAABB1}"/>
      </w:docPartPr>
      <w:docPartBody>
        <w:p w:rsidR="00942DBD" w:rsidRDefault="007A6410" w:rsidP="007A6410">
          <w:pPr>
            <w:pStyle w:val="F8B931E9A4F34C428ED65537FDA70845"/>
          </w:pPr>
          <w:r w:rsidRPr="003072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10"/>
    <w:rsid w:val="000D5775"/>
    <w:rsid w:val="007A6410"/>
    <w:rsid w:val="00874621"/>
    <w:rsid w:val="00942DBD"/>
    <w:rsid w:val="00E5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410"/>
    <w:rPr>
      <w:color w:val="666666"/>
    </w:rPr>
  </w:style>
  <w:style w:type="paragraph" w:customStyle="1" w:styleId="1E5633EA72B04681B8426BDF0F42C49A">
    <w:name w:val="1E5633EA72B04681B8426BDF0F42C49A"/>
    <w:rsid w:val="007A6410"/>
    <w:rPr>
      <w:rFonts w:eastAsiaTheme="minorHAnsi"/>
    </w:rPr>
  </w:style>
  <w:style w:type="paragraph" w:customStyle="1" w:styleId="96BC5775258949DAB80D324B2CA7364A">
    <w:name w:val="96BC5775258949DAB80D324B2CA7364A"/>
    <w:rsid w:val="007A6410"/>
    <w:rPr>
      <w:rFonts w:eastAsiaTheme="minorHAnsi"/>
    </w:rPr>
  </w:style>
  <w:style w:type="paragraph" w:customStyle="1" w:styleId="1D90CBF3DD694C37BECDF129804FF828">
    <w:name w:val="1D90CBF3DD694C37BECDF129804FF828"/>
    <w:rsid w:val="007A6410"/>
    <w:rPr>
      <w:rFonts w:eastAsiaTheme="minorHAnsi"/>
    </w:rPr>
  </w:style>
  <w:style w:type="paragraph" w:customStyle="1" w:styleId="23C2C981AA6447EFA0A4EB3CE000717A">
    <w:name w:val="23C2C981AA6447EFA0A4EB3CE000717A"/>
    <w:rsid w:val="007A6410"/>
    <w:rPr>
      <w:rFonts w:eastAsiaTheme="minorHAnsi"/>
    </w:rPr>
  </w:style>
  <w:style w:type="paragraph" w:customStyle="1" w:styleId="5C9B77D397084726883186FC0B997121">
    <w:name w:val="5C9B77D397084726883186FC0B997121"/>
    <w:rsid w:val="007A6410"/>
    <w:rPr>
      <w:rFonts w:eastAsiaTheme="minorHAnsi"/>
    </w:rPr>
  </w:style>
  <w:style w:type="paragraph" w:customStyle="1" w:styleId="758A92574953464C9D46670B982793D8">
    <w:name w:val="758A92574953464C9D46670B982793D8"/>
    <w:rsid w:val="007A6410"/>
    <w:rPr>
      <w:rFonts w:eastAsiaTheme="minorHAnsi"/>
    </w:rPr>
  </w:style>
  <w:style w:type="paragraph" w:customStyle="1" w:styleId="F8B931E9A4F34C428ED65537FDA70845">
    <w:name w:val="F8B931E9A4F34C428ED65537FDA70845"/>
    <w:rsid w:val="007A6410"/>
    <w:rPr>
      <w:rFonts w:eastAsiaTheme="minorHAnsi"/>
    </w:rPr>
  </w:style>
  <w:style w:type="paragraph" w:customStyle="1" w:styleId="3D1DDF0716AC47D69EB4CCFC8EF7C1B69">
    <w:name w:val="3D1DDF0716AC47D69EB4CCFC8EF7C1B69"/>
    <w:rsid w:val="007A6410"/>
    <w:rPr>
      <w:rFonts w:eastAsiaTheme="minorHAnsi"/>
    </w:rPr>
  </w:style>
  <w:style w:type="paragraph" w:customStyle="1" w:styleId="A608A144DE9A423C90A473EE2E5EC0AE8">
    <w:name w:val="A608A144DE9A423C90A473EE2E5EC0AE8"/>
    <w:rsid w:val="007A6410"/>
    <w:rPr>
      <w:rFonts w:eastAsiaTheme="minorHAnsi"/>
    </w:rPr>
  </w:style>
  <w:style w:type="paragraph" w:customStyle="1" w:styleId="0E27047060CD449DB66DD1CDC263EAA2">
    <w:name w:val="0E27047060CD449DB66DD1CDC263EAA2"/>
    <w:rsid w:val="007A641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Comprehensive Healthcare</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Ladd</dc:creator>
  <cp:keywords/>
  <dc:description/>
  <cp:lastModifiedBy>Samantha Martinez</cp:lastModifiedBy>
  <cp:revision>2</cp:revision>
  <dcterms:created xsi:type="dcterms:W3CDTF">2024-07-10T22:06:00Z</dcterms:created>
  <dcterms:modified xsi:type="dcterms:W3CDTF">2024-07-10T22:06:00Z</dcterms:modified>
</cp:coreProperties>
</file>