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01066" w14:textId="2342CA9C" w:rsidR="007369D0" w:rsidRPr="007369D0" w:rsidRDefault="000E333A" w:rsidP="007369D0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September</w:t>
      </w:r>
      <w:r w:rsidR="007369D0" w:rsidRPr="007369D0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="002D1D7A">
        <w:rPr>
          <w:sz w:val="22"/>
          <w:szCs w:val="22"/>
        </w:rPr>
        <w:t>8</w:t>
      </w:r>
      <w:r w:rsidR="007369D0" w:rsidRPr="007369D0">
        <w:rPr>
          <w:position w:val="8"/>
          <w:sz w:val="22"/>
          <w:szCs w:val="22"/>
        </w:rPr>
        <w:t>th</w:t>
      </w:r>
      <w:r w:rsidR="007369D0" w:rsidRPr="007369D0">
        <w:rPr>
          <w:sz w:val="22"/>
          <w:szCs w:val="22"/>
        </w:rPr>
        <w:t xml:space="preserve">, 2024 </w:t>
      </w:r>
    </w:p>
    <w:p w14:paraId="291201A8" w14:textId="77777777" w:rsidR="007369D0" w:rsidRPr="007369D0" w:rsidRDefault="007369D0" w:rsidP="007369D0">
      <w:pPr>
        <w:pStyle w:val="NormalWeb"/>
        <w:rPr>
          <w:sz w:val="22"/>
          <w:szCs w:val="22"/>
        </w:rPr>
      </w:pPr>
      <w:r w:rsidRPr="007369D0">
        <w:rPr>
          <w:sz w:val="22"/>
          <w:szCs w:val="22"/>
        </w:rPr>
        <w:t>To: Yakima County Board of Commissioners</w:t>
      </w:r>
      <w:r w:rsidRPr="007369D0">
        <w:rPr>
          <w:sz w:val="22"/>
          <w:szCs w:val="22"/>
        </w:rPr>
        <w:br/>
        <w:t>Cc: Melissa Holm</w:t>
      </w:r>
      <w:r w:rsidRPr="007369D0">
        <w:rPr>
          <w:sz w:val="22"/>
          <w:szCs w:val="22"/>
        </w:rPr>
        <w:br/>
        <w:t xml:space="preserve">Re: PNWU Behavioral Health Services, Mental Health Sales Tax 2024 Contract (PNWU-BHS-MHST- 2024) </w:t>
      </w:r>
    </w:p>
    <w:p w14:paraId="32D65363" w14:textId="53F3B4B5" w:rsidR="007369D0" w:rsidRPr="007369D0" w:rsidRDefault="007369D0" w:rsidP="007369D0">
      <w:pPr>
        <w:pStyle w:val="NormalWeb"/>
        <w:rPr>
          <w:sz w:val="22"/>
          <w:szCs w:val="22"/>
        </w:rPr>
      </w:pPr>
      <w:r w:rsidRPr="007369D0">
        <w:rPr>
          <w:sz w:val="22"/>
          <w:szCs w:val="22"/>
        </w:rPr>
        <w:t xml:space="preserve">To whom it may concern, the below is a report of progress on the PNWU-BHS-MHST project between </w:t>
      </w:r>
      <w:r w:rsidR="000E333A">
        <w:rPr>
          <w:sz w:val="22"/>
          <w:szCs w:val="22"/>
        </w:rPr>
        <w:t>7</w:t>
      </w:r>
      <w:r w:rsidR="00BC533E">
        <w:rPr>
          <w:sz w:val="22"/>
          <w:szCs w:val="22"/>
        </w:rPr>
        <w:t>/</w:t>
      </w:r>
      <w:r w:rsidR="000E333A">
        <w:rPr>
          <w:sz w:val="22"/>
          <w:szCs w:val="22"/>
        </w:rPr>
        <w:t>7</w:t>
      </w:r>
      <w:r w:rsidRPr="007369D0">
        <w:rPr>
          <w:sz w:val="22"/>
          <w:szCs w:val="22"/>
        </w:rPr>
        <w:t xml:space="preserve">/2024 and </w:t>
      </w:r>
      <w:r w:rsidR="000E333A">
        <w:rPr>
          <w:sz w:val="22"/>
          <w:szCs w:val="22"/>
        </w:rPr>
        <w:t>9</w:t>
      </w:r>
      <w:r w:rsidR="00BC533E">
        <w:rPr>
          <w:sz w:val="22"/>
          <w:szCs w:val="22"/>
        </w:rPr>
        <w:t>/1</w:t>
      </w:r>
      <w:r w:rsidR="000E333A">
        <w:rPr>
          <w:sz w:val="22"/>
          <w:szCs w:val="22"/>
        </w:rPr>
        <w:t>7</w:t>
      </w:r>
      <w:r w:rsidRPr="007369D0">
        <w:rPr>
          <w:sz w:val="22"/>
          <w:szCs w:val="22"/>
        </w:rPr>
        <w:t>/2024. In agreement with the project scope, terms, and conditions, the project team has accomplished the following</w:t>
      </w:r>
      <w:r w:rsidR="00BC533E">
        <w:rPr>
          <w:sz w:val="22"/>
          <w:szCs w:val="22"/>
        </w:rPr>
        <w:t xml:space="preserve"> since the last report</w:t>
      </w:r>
      <w:r w:rsidRPr="007369D0">
        <w:rPr>
          <w:sz w:val="22"/>
          <w:szCs w:val="22"/>
        </w:rPr>
        <w:t xml:space="preserve">: </w:t>
      </w:r>
    </w:p>
    <w:p w14:paraId="748800EE" w14:textId="1C27D86B" w:rsidR="00CC386C" w:rsidRPr="002D1D7A" w:rsidRDefault="00CC386C" w:rsidP="00CC386C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2D1D7A">
        <w:rPr>
          <w:sz w:val="22"/>
          <w:szCs w:val="22"/>
        </w:rPr>
        <w:t xml:space="preserve">Dr. </w:t>
      </w:r>
      <w:proofErr w:type="spellStart"/>
      <w:r w:rsidRPr="002D1D7A">
        <w:rPr>
          <w:sz w:val="22"/>
          <w:szCs w:val="22"/>
        </w:rPr>
        <w:t>Pitonyak</w:t>
      </w:r>
      <w:proofErr w:type="spellEnd"/>
      <w:r w:rsidRPr="002D1D7A">
        <w:rPr>
          <w:sz w:val="22"/>
          <w:szCs w:val="22"/>
        </w:rPr>
        <w:t xml:space="preserve"> continues to provide OT services each week on Wednesdays. The OT Treatment Group has been attended by 8 to 12 PPW clients each week.</w:t>
      </w:r>
      <w:r w:rsidR="002B1B3A" w:rsidRPr="002D1D7A">
        <w:rPr>
          <w:sz w:val="22"/>
          <w:szCs w:val="22"/>
        </w:rPr>
        <w:t xml:space="preserve"> </w:t>
      </w:r>
      <w:r w:rsidR="00912F57" w:rsidRPr="002D1D7A">
        <w:rPr>
          <w:sz w:val="22"/>
          <w:szCs w:val="22"/>
        </w:rPr>
        <w:t>A debriefing meeting was held with Triumph staff on 8/</w:t>
      </w:r>
      <w:r w:rsidR="006772F9" w:rsidRPr="002D1D7A">
        <w:rPr>
          <w:sz w:val="22"/>
          <w:szCs w:val="22"/>
        </w:rPr>
        <w:t xml:space="preserve">21/2024 to revise the OT services schedule due to </w:t>
      </w:r>
      <w:r w:rsidR="00966690" w:rsidRPr="002D1D7A">
        <w:rPr>
          <w:sz w:val="22"/>
          <w:szCs w:val="22"/>
        </w:rPr>
        <w:t>the PPW</w:t>
      </w:r>
      <w:r w:rsidR="003505E8" w:rsidRPr="002D1D7A">
        <w:rPr>
          <w:sz w:val="22"/>
          <w:szCs w:val="22"/>
        </w:rPr>
        <w:t xml:space="preserve"> expansion</w:t>
      </w:r>
      <w:r w:rsidR="00966690" w:rsidRPr="002D1D7A">
        <w:rPr>
          <w:sz w:val="22"/>
          <w:szCs w:val="22"/>
        </w:rPr>
        <w:t xml:space="preserve"> </w:t>
      </w:r>
      <w:r w:rsidR="003505E8" w:rsidRPr="002D1D7A">
        <w:rPr>
          <w:sz w:val="22"/>
          <w:szCs w:val="22"/>
        </w:rPr>
        <w:t xml:space="preserve">to </w:t>
      </w:r>
      <w:r w:rsidR="00D373AD" w:rsidRPr="002D1D7A">
        <w:rPr>
          <w:sz w:val="22"/>
          <w:szCs w:val="22"/>
        </w:rPr>
        <w:t xml:space="preserve">include </w:t>
      </w:r>
      <w:r w:rsidR="00966690" w:rsidRPr="002D1D7A">
        <w:rPr>
          <w:sz w:val="22"/>
          <w:szCs w:val="22"/>
        </w:rPr>
        <w:t>Casita House</w:t>
      </w:r>
      <w:r w:rsidR="002B1B3A" w:rsidRPr="002D1D7A">
        <w:rPr>
          <w:sz w:val="22"/>
          <w:szCs w:val="22"/>
        </w:rPr>
        <w:t>.</w:t>
      </w:r>
    </w:p>
    <w:p w14:paraId="21C29A05" w14:textId="5936EF84" w:rsidR="007369D0" w:rsidRPr="002D1D7A" w:rsidRDefault="007369D0" w:rsidP="007369D0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2D1D7A">
        <w:rPr>
          <w:sz w:val="22"/>
          <w:szCs w:val="22"/>
        </w:rPr>
        <w:t xml:space="preserve">Dr. </w:t>
      </w:r>
      <w:proofErr w:type="spellStart"/>
      <w:r w:rsidRPr="002D1D7A">
        <w:rPr>
          <w:sz w:val="22"/>
          <w:szCs w:val="22"/>
        </w:rPr>
        <w:t>Pitonyak</w:t>
      </w:r>
      <w:proofErr w:type="spellEnd"/>
      <w:r w:rsidRPr="002D1D7A">
        <w:rPr>
          <w:sz w:val="22"/>
          <w:szCs w:val="22"/>
        </w:rPr>
        <w:t xml:space="preserve"> </w:t>
      </w:r>
      <w:r w:rsidR="004132AF" w:rsidRPr="002D1D7A">
        <w:rPr>
          <w:sz w:val="22"/>
          <w:szCs w:val="22"/>
        </w:rPr>
        <w:t>met</w:t>
      </w:r>
      <w:r w:rsidR="0038397F" w:rsidRPr="002D1D7A">
        <w:rPr>
          <w:sz w:val="22"/>
          <w:szCs w:val="22"/>
        </w:rPr>
        <w:t xml:space="preserve"> 3 times in August with</w:t>
      </w:r>
      <w:r w:rsidR="00252244" w:rsidRPr="002D1D7A">
        <w:rPr>
          <w:sz w:val="22"/>
          <w:szCs w:val="22"/>
        </w:rPr>
        <w:t xml:space="preserve"> Triumph</w:t>
      </w:r>
      <w:r w:rsidR="00593C82" w:rsidRPr="002D1D7A">
        <w:rPr>
          <w:sz w:val="22"/>
          <w:szCs w:val="22"/>
        </w:rPr>
        <w:t xml:space="preserve"> staff</w:t>
      </w:r>
      <w:r w:rsidR="00252244" w:rsidRPr="002D1D7A">
        <w:rPr>
          <w:sz w:val="22"/>
          <w:szCs w:val="22"/>
        </w:rPr>
        <w:t xml:space="preserve"> and an outside consultant to create the OT service documents </w:t>
      </w:r>
      <w:r w:rsidR="00A034EB" w:rsidRPr="002D1D7A">
        <w:rPr>
          <w:sz w:val="22"/>
          <w:szCs w:val="22"/>
        </w:rPr>
        <w:t>and coding/billing</w:t>
      </w:r>
      <w:r w:rsidR="00593C82" w:rsidRPr="002D1D7A">
        <w:rPr>
          <w:sz w:val="22"/>
          <w:szCs w:val="22"/>
        </w:rPr>
        <w:t xml:space="preserve"> scheme</w:t>
      </w:r>
      <w:r w:rsidR="00A034EB" w:rsidRPr="002D1D7A">
        <w:rPr>
          <w:sz w:val="22"/>
          <w:szCs w:val="22"/>
        </w:rPr>
        <w:t xml:space="preserve"> </w:t>
      </w:r>
      <w:r w:rsidR="00252244" w:rsidRPr="002D1D7A">
        <w:rPr>
          <w:sz w:val="22"/>
          <w:szCs w:val="22"/>
        </w:rPr>
        <w:t>in Care Logic (EHR)</w:t>
      </w:r>
      <w:r w:rsidR="00CD3403" w:rsidRPr="002D1D7A">
        <w:rPr>
          <w:sz w:val="22"/>
          <w:szCs w:val="22"/>
        </w:rPr>
        <w:t xml:space="preserve"> for individual OT evaluation, individual OT treatment, and group OT treatment</w:t>
      </w:r>
      <w:r w:rsidR="004639DD" w:rsidRPr="002D1D7A">
        <w:rPr>
          <w:sz w:val="22"/>
          <w:szCs w:val="22"/>
        </w:rPr>
        <w:t>.</w:t>
      </w:r>
      <w:r w:rsidR="00E51EA7" w:rsidRPr="002D1D7A">
        <w:rPr>
          <w:sz w:val="22"/>
          <w:szCs w:val="22"/>
        </w:rPr>
        <w:t xml:space="preserve"> The 2 clients scheduled</w:t>
      </w:r>
      <w:r w:rsidR="004132AF" w:rsidRPr="002D1D7A">
        <w:rPr>
          <w:sz w:val="22"/>
          <w:szCs w:val="22"/>
        </w:rPr>
        <w:t xml:space="preserve"> </w:t>
      </w:r>
      <w:r w:rsidR="00F40A7E" w:rsidRPr="002D1D7A">
        <w:rPr>
          <w:sz w:val="22"/>
          <w:szCs w:val="22"/>
        </w:rPr>
        <w:t xml:space="preserve">to date in September </w:t>
      </w:r>
      <w:r w:rsidR="00E51EA7" w:rsidRPr="002D1D7A">
        <w:rPr>
          <w:sz w:val="22"/>
          <w:szCs w:val="22"/>
        </w:rPr>
        <w:t>to pilot the OT</w:t>
      </w:r>
      <w:r w:rsidR="00142223" w:rsidRPr="002D1D7A">
        <w:rPr>
          <w:sz w:val="22"/>
          <w:szCs w:val="22"/>
        </w:rPr>
        <w:t xml:space="preserve"> evaluation</w:t>
      </w:r>
      <w:r w:rsidR="00E51EA7" w:rsidRPr="002D1D7A">
        <w:rPr>
          <w:sz w:val="22"/>
          <w:szCs w:val="22"/>
        </w:rPr>
        <w:t xml:space="preserve"> service documents</w:t>
      </w:r>
      <w:r w:rsidR="0038397F" w:rsidRPr="002D1D7A">
        <w:rPr>
          <w:sz w:val="22"/>
          <w:szCs w:val="22"/>
        </w:rPr>
        <w:t xml:space="preserve"> and reimbursement process</w:t>
      </w:r>
      <w:r w:rsidR="00E51EA7" w:rsidRPr="002D1D7A">
        <w:rPr>
          <w:sz w:val="22"/>
          <w:szCs w:val="22"/>
        </w:rPr>
        <w:t xml:space="preserve"> were both discharged or lost to follow-up prior to the scheduled appointments. </w:t>
      </w:r>
    </w:p>
    <w:p w14:paraId="392FE50A" w14:textId="711BCDA5" w:rsidR="00142223" w:rsidRPr="002D1D7A" w:rsidRDefault="00142223" w:rsidP="007369D0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2D1D7A">
        <w:rPr>
          <w:sz w:val="22"/>
          <w:szCs w:val="22"/>
        </w:rPr>
        <w:t xml:space="preserve">Dr. </w:t>
      </w:r>
      <w:proofErr w:type="spellStart"/>
      <w:r w:rsidRPr="002D1D7A">
        <w:rPr>
          <w:sz w:val="22"/>
          <w:szCs w:val="22"/>
        </w:rPr>
        <w:t>Pitonyak</w:t>
      </w:r>
      <w:proofErr w:type="spellEnd"/>
      <w:r w:rsidRPr="002D1D7A">
        <w:rPr>
          <w:sz w:val="22"/>
          <w:szCs w:val="22"/>
        </w:rPr>
        <w:t xml:space="preserve"> </w:t>
      </w:r>
      <w:r w:rsidR="00054F57" w:rsidRPr="002D1D7A">
        <w:rPr>
          <w:sz w:val="22"/>
          <w:szCs w:val="22"/>
        </w:rPr>
        <w:t>continues to</w:t>
      </w:r>
      <w:r w:rsidRPr="002D1D7A">
        <w:rPr>
          <w:sz w:val="22"/>
          <w:szCs w:val="22"/>
        </w:rPr>
        <w:t xml:space="preserve"> attend the weekly PPW staffing meeting </w:t>
      </w:r>
      <w:r w:rsidR="00054F57" w:rsidRPr="002D1D7A">
        <w:rPr>
          <w:sz w:val="22"/>
          <w:szCs w:val="22"/>
        </w:rPr>
        <w:t xml:space="preserve">and other PPW programming </w:t>
      </w:r>
      <w:r w:rsidRPr="002D1D7A">
        <w:rPr>
          <w:sz w:val="22"/>
          <w:szCs w:val="22"/>
        </w:rPr>
        <w:t xml:space="preserve">to </w:t>
      </w:r>
      <w:r w:rsidR="00054F57" w:rsidRPr="002D1D7A">
        <w:rPr>
          <w:sz w:val="22"/>
          <w:szCs w:val="22"/>
        </w:rPr>
        <w:t>identify clients for referral to O</w:t>
      </w:r>
      <w:r w:rsidR="00A61F30" w:rsidRPr="002D1D7A">
        <w:rPr>
          <w:sz w:val="22"/>
          <w:szCs w:val="22"/>
        </w:rPr>
        <w:t>T and educate other providers on the scope of OT services.</w:t>
      </w:r>
    </w:p>
    <w:p w14:paraId="27DEAF0A" w14:textId="7408E96A" w:rsidR="007369D0" w:rsidRPr="002D1D7A" w:rsidRDefault="007369D0" w:rsidP="007369D0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2D1D7A">
        <w:rPr>
          <w:sz w:val="22"/>
          <w:szCs w:val="22"/>
        </w:rPr>
        <w:t xml:space="preserve">Dr. </w:t>
      </w:r>
      <w:proofErr w:type="spellStart"/>
      <w:r w:rsidRPr="002D1D7A">
        <w:rPr>
          <w:sz w:val="22"/>
          <w:szCs w:val="22"/>
        </w:rPr>
        <w:t>Pitonyak</w:t>
      </w:r>
      <w:proofErr w:type="spellEnd"/>
      <w:r w:rsidRPr="002D1D7A">
        <w:rPr>
          <w:sz w:val="22"/>
          <w:szCs w:val="22"/>
        </w:rPr>
        <w:t xml:space="preserve"> </w:t>
      </w:r>
      <w:r w:rsidR="00BC533E" w:rsidRPr="002D1D7A">
        <w:rPr>
          <w:sz w:val="22"/>
          <w:szCs w:val="22"/>
        </w:rPr>
        <w:t>supervis</w:t>
      </w:r>
      <w:r w:rsidR="00D57C9B" w:rsidRPr="002D1D7A">
        <w:rPr>
          <w:sz w:val="22"/>
          <w:szCs w:val="22"/>
        </w:rPr>
        <w:t>ed</w:t>
      </w:r>
      <w:r w:rsidRPr="002D1D7A">
        <w:rPr>
          <w:sz w:val="22"/>
          <w:szCs w:val="22"/>
        </w:rPr>
        <w:t xml:space="preserve"> 4 occupational therapy students on their level IA clinical rotations over the summer</w:t>
      </w:r>
      <w:r w:rsidR="00BC533E" w:rsidRPr="002D1D7A">
        <w:rPr>
          <w:sz w:val="22"/>
          <w:szCs w:val="22"/>
        </w:rPr>
        <w:t xml:space="preserve"> (dates: 5/20/2024-7/26/2024)</w:t>
      </w:r>
      <w:r w:rsidR="00D57C9B" w:rsidRPr="002D1D7A">
        <w:rPr>
          <w:sz w:val="22"/>
          <w:szCs w:val="22"/>
        </w:rPr>
        <w:t xml:space="preserve"> and has been </w:t>
      </w:r>
      <w:r w:rsidR="005A46BC" w:rsidRPr="002D1D7A">
        <w:rPr>
          <w:sz w:val="22"/>
          <w:szCs w:val="22"/>
        </w:rPr>
        <w:t>onboarding</w:t>
      </w:r>
      <w:r w:rsidR="00D57C9B" w:rsidRPr="002D1D7A">
        <w:rPr>
          <w:sz w:val="22"/>
          <w:szCs w:val="22"/>
        </w:rPr>
        <w:t xml:space="preserve"> </w:t>
      </w:r>
      <w:r w:rsidR="004B258B" w:rsidRPr="002D1D7A">
        <w:rPr>
          <w:sz w:val="22"/>
          <w:szCs w:val="22"/>
        </w:rPr>
        <w:t>2 new OT students who begin a level I clinical rotation on 9/25/2024.</w:t>
      </w:r>
    </w:p>
    <w:p w14:paraId="24EDD70B" w14:textId="58C51106" w:rsidR="007369D0" w:rsidRPr="002D1D7A" w:rsidRDefault="007369D0" w:rsidP="00BC533E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2D1D7A">
        <w:rPr>
          <w:sz w:val="22"/>
          <w:szCs w:val="22"/>
        </w:rPr>
        <w:t xml:space="preserve">Dr. </w:t>
      </w:r>
      <w:proofErr w:type="spellStart"/>
      <w:r w:rsidRPr="002D1D7A">
        <w:rPr>
          <w:sz w:val="22"/>
          <w:szCs w:val="22"/>
        </w:rPr>
        <w:t>Pitonyak</w:t>
      </w:r>
      <w:proofErr w:type="spellEnd"/>
      <w:r w:rsidRPr="002D1D7A">
        <w:rPr>
          <w:sz w:val="22"/>
          <w:szCs w:val="22"/>
        </w:rPr>
        <w:t xml:space="preserve"> has </w:t>
      </w:r>
      <w:r w:rsidR="00BC533E" w:rsidRPr="002D1D7A">
        <w:rPr>
          <w:sz w:val="22"/>
          <w:szCs w:val="22"/>
        </w:rPr>
        <w:t>procured additional supplies and equipment needed to support OT service delivery.</w:t>
      </w:r>
    </w:p>
    <w:p w14:paraId="00D98ADA" w14:textId="77777777" w:rsidR="00627FE3" w:rsidRDefault="00627FE3" w:rsidP="00BC533E">
      <w:pPr>
        <w:pStyle w:val="NormalWeb"/>
        <w:rPr>
          <w:sz w:val="22"/>
          <w:szCs w:val="22"/>
        </w:rPr>
      </w:pPr>
    </w:p>
    <w:p w14:paraId="14D54027" w14:textId="78292607" w:rsidR="007369D0" w:rsidRDefault="007369D0" w:rsidP="00BC533E">
      <w:pPr>
        <w:pStyle w:val="NormalWeb"/>
        <w:rPr>
          <w:sz w:val="22"/>
          <w:szCs w:val="22"/>
        </w:rPr>
      </w:pPr>
      <w:r w:rsidRPr="007369D0">
        <w:rPr>
          <w:sz w:val="22"/>
          <w:szCs w:val="22"/>
        </w:rPr>
        <w:t xml:space="preserve">Sincerely, Heather Fritz </w:t>
      </w:r>
    </w:p>
    <w:p w14:paraId="63696C52" w14:textId="5DA4CA30" w:rsidR="00BC533E" w:rsidRPr="007369D0" w:rsidRDefault="00627FE3" w:rsidP="00BC533E">
      <w:pPr>
        <w:pStyle w:val="NormalWeb"/>
        <w:ind w:left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8AAA0F7" wp14:editId="0E943E25">
            <wp:simplePos x="0" y="0"/>
            <wp:positionH relativeFrom="margin">
              <wp:posOffset>0</wp:posOffset>
            </wp:positionH>
            <wp:positionV relativeFrom="margin">
              <wp:posOffset>5356330</wp:posOffset>
            </wp:positionV>
            <wp:extent cx="1117600" cy="419100"/>
            <wp:effectExtent l="0" t="0" r="0" b="0"/>
            <wp:wrapSquare wrapText="bothSides"/>
            <wp:docPr id="7498934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893426" name="Picture 74989342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B94E5B" w14:textId="77777777" w:rsidR="00BC533E" w:rsidRDefault="00BC533E" w:rsidP="00BC533E">
      <w:pPr>
        <w:pStyle w:val="NormalWeb"/>
        <w:rPr>
          <w:sz w:val="22"/>
          <w:szCs w:val="22"/>
        </w:rPr>
      </w:pPr>
    </w:p>
    <w:p w14:paraId="540AC7F9" w14:textId="4098D1E6" w:rsidR="007369D0" w:rsidRPr="007369D0" w:rsidRDefault="007369D0" w:rsidP="00BC533E">
      <w:pPr>
        <w:pStyle w:val="NormalWeb"/>
        <w:rPr>
          <w:sz w:val="22"/>
          <w:szCs w:val="22"/>
        </w:rPr>
      </w:pPr>
      <w:r w:rsidRPr="007369D0">
        <w:rPr>
          <w:sz w:val="22"/>
          <w:szCs w:val="22"/>
        </w:rPr>
        <w:t>Associate Professor and Founding Director, School of Occupational Therapy Pacific Northwest University of Health Sciences</w:t>
      </w:r>
      <w:r w:rsidRPr="007369D0">
        <w:rPr>
          <w:sz w:val="22"/>
          <w:szCs w:val="22"/>
        </w:rPr>
        <w:br/>
        <w:t xml:space="preserve">200 University Parkway, Yakima WA </w:t>
      </w:r>
    </w:p>
    <w:p w14:paraId="5CB99FC8" w14:textId="0C7125EC" w:rsidR="00E7158C" w:rsidRPr="007369D0" w:rsidRDefault="00E7158C" w:rsidP="007369D0">
      <w:pPr>
        <w:rPr>
          <w:rFonts w:ascii="Times New Roman" w:hAnsi="Times New Roman" w:cs="Times New Roman"/>
          <w:sz w:val="22"/>
          <w:szCs w:val="22"/>
        </w:rPr>
      </w:pPr>
    </w:p>
    <w:sectPr w:rsidR="00E7158C" w:rsidRPr="007369D0" w:rsidSect="007369D0">
      <w:headerReference w:type="default" r:id="rId8"/>
      <w:footerReference w:type="default" r:id="rId9"/>
      <w:pgSz w:w="12240" w:h="15840"/>
      <w:pgMar w:top="1440" w:right="1440" w:bottom="1440" w:left="1440" w:header="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0D751" w14:textId="77777777" w:rsidR="00731223" w:rsidRDefault="00731223">
      <w:r>
        <w:separator/>
      </w:r>
    </w:p>
  </w:endnote>
  <w:endnote w:type="continuationSeparator" w:id="0">
    <w:p w14:paraId="5E619C50" w14:textId="77777777" w:rsidR="00731223" w:rsidRDefault="0073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oboto Condensed Bold">
    <w:altName w:val="Courier New"/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Swis721 B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D4ECA" w14:textId="77777777" w:rsidR="00EE0A3C" w:rsidRDefault="00375DA9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EC36C1D" wp14:editId="6A176A7A">
          <wp:simplePos x="0" y="0"/>
          <wp:positionH relativeFrom="column">
            <wp:posOffset>-1205865</wp:posOffset>
          </wp:positionH>
          <wp:positionV relativeFrom="paragraph">
            <wp:posOffset>-50800</wp:posOffset>
          </wp:positionV>
          <wp:extent cx="7772400" cy="685800"/>
          <wp:effectExtent l="0" t="0" r="0" b="0"/>
          <wp:wrapNone/>
          <wp:docPr id="2" name="Picture 1" descr="Rick's HD:Users:bam:Desktop:PNWU_LH 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k's HD:Users:bam:Desktop:PNWU_LH Footer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C5C54" w14:textId="77777777" w:rsidR="00731223" w:rsidRDefault="00731223">
      <w:r>
        <w:separator/>
      </w:r>
    </w:p>
  </w:footnote>
  <w:footnote w:type="continuationSeparator" w:id="0">
    <w:p w14:paraId="22EAB812" w14:textId="77777777" w:rsidR="00731223" w:rsidRDefault="00731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69E31" w14:textId="77777777" w:rsidR="00EE0A3C" w:rsidRDefault="00375DA9" w:rsidP="00EE0A3C">
    <w:pPr>
      <w:pStyle w:val="Header"/>
      <w:tabs>
        <w:tab w:val="clear" w:pos="8640"/>
      </w:tabs>
      <w:ind w:left="-1800" w:right="-1800"/>
    </w:pPr>
    <w:r>
      <w:rPr>
        <w:noProof/>
      </w:rPr>
      <w:drawing>
        <wp:inline distT="0" distB="0" distL="0" distR="0" wp14:anchorId="35F3AA67" wp14:editId="5FDD1033">
          <wp:extent cx="7801610" cy="1717675"/>
          <wp:effectExtent l="0" t="0" r="0" b="0"/>
          <wp:docPr id="1" name="Picture 1" descr="PNWU_LH Header1_Univ Ver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NWU_LH Header1_Univ Vers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1610" cy="171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477A1"/>
    <w:multiLevelType w:val="hybridMultilevel"/>
    <w:tmpl w:val="55FCF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C3351"/>
    <w:multiLevelType w:val="multilevel"/>
    <w:tmpl w:val="DBE203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FD47931"/>
    <w:multiLevelType w:val="multilevel"/>
    <w:tmpl w:val="54B2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2992385">
    <w:abstractNumId w:val="1"/>
  </w:num>
  <w:num w:numId="2" w16cid:durableId="217395820">
    <w:abstractNumId w:val="0"/>
  </w:num>
  <w:num w:numId="3" w16cid:durableId="17858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A9"/>
    <w:rsid w:val="0000792E"/>
    <w:rsid w:val="00054F57"/>
    <w:rsid w:val="0006720D"/>
    <w:rsid w:val="000E333A"/>
    <w:rsid w:val="00142223"/>
    <w:rsid w:val="001D4383"/>
    <w:rsid w:val="001F7D76"/>
    <w:rsid w:val="00236A11"/>
    <w:rsid w:val="00244436"/>
    <w:rsid w:val="00252244"/>
    <w:rsid w:val="002B1B3A"/>
    <w:rsid w:val="002D1D7A"/>
    <w:rsid w:val="003505E8"/>
    <w:rsid w:val="003704DC"/>
    <w:rsid w:val="00375DA9"/>
    <w:rsid w:val="0038397F"/>
    <w:rsid w:val="004132AF"/>
    <w:rsid w:val="004509A0"/>
    <w:rsid w:val="004639DD"/>
    <w:rsid w:val="00480E36"/>
    <w:rsid w:val="004B258B"/>
    <w:rsid w:val="0055271D"/>
    <w:rsid w:val="00593C82"/>
    <w:rsid w:val="005A46BC"/>
    <w:rsid w:val="00627FE3"/>
    <w:rsid w:val="006772F9"/>
    <w:rsid w:val="00731223"/>
    <w:rsid w:val="007369D0"/>
    <w:rsid w:val="00752A0F"/>
    <w:rsid w:val="007E75FA"/>
    <w:rsid w:val="00912F57"/>
    <w:rsid w:val="0093049E"/>
    <w:rsid w:val="00966690"/>
    <w:rsid w:val="009E1B9F"/>
    <w:rsid w:val="00A019E8"/>
    <w:rsid w:val="00A034EB"/>
    <w:rsid w:val="00A61F30"/>
    <w:rsid w:val="00A71AE5"/>
    <w:rsid w:val="00A85A61"/>
    <w:rsid w:val="00B652E7"/>
    <w:rsid w:val="00BC533E"/>
    <w:rsid w:val="00BC786B"/>
    <w:rsid w:val="00BF719A"/>
    <w:rsid w:val="00C5125A"/>
    <w:rsid w:val="00C7525F"/>
    <w:rsid w:val="00CC356D"/>
    <w:rsid w:val="00CC386C"/>
    <w:rsid w:val="00CD3403"/>
    <w:rsid w:val="00CD404C"/>
    <w:rsid w:val="00D373AD"/>
    <w:rsid w:val="00D57C9B"/>
    <w:rsid w:val="00DA1E2A"/>
    <w:rsid w:val="00E10AD7"/>
    <w:rsid w:val="00E31B7B"/>
    <w:rsid w:val="00E51EA7"/>
    <w:rsid w:val="00E662B3"/>
    <w:rsid w:val="00E7158C"/>
    <w:rsid w:val="00EE0A3C"/>
    <w:rsid w:val="00F324C4"/>
    <w:rsid w:val="00F40A7E"/>
    <w:rsid w:val="00F840E6"/>
    <w:rsid w:val="00FA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20993EF"/>
  <w15:chartTrackingRefBased/>
  <w15:docId w15:val="{2AC320D0-5B41-425B-950C-95489DA2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6A11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6C5F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8C13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C132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8C1328"/>
    <w:pPr>
      <w:shd w:val="clear" w:color="auto" w:fill="C6D5EC"/>
    </w:pPr>
    <w:rPr>
      <w:rFonts w:ascii="Lucida Grande" w:hAnsi="Lucida Grande"/>
    </w:rPr>
  </w:style>
  <w:style w:type="paragraph" w:customStyle="1" w:styleId="Subhead">
    <w:name w:val="Subhead"/>
    <w:autoRedefine/>
    <w:rsid w:val="00C30E7E"/>
    <w:rPr>
      <w:rFonts w:ascii="Roboto Condensed Bold" w:hAnsi="Roboto Condensed Bold"/>
      <w:sz w:val="22"/>
    </w:rPr>
  </w:style>
  <w:style w:type="character" w:styleId="Hyperlink">
    <w:name w:val="Hyperlink"/>
    <w:basedOn w:val="DefaultParagraphFont"/>
    <w:uiPriority w:val="99"/>
    <w:unhideWhenUsed/>
    <w:rsid w:val="00236A11"/>
    <w:rPr>
      <w:color w:val="0563C1" w:themeColor="hyperlink"/>
      <w:u w:val="single"/>
    </w:rPr>
  </w:style>
  <w:style w:type="paragraph" w:customStyle="1" w:styleId="cdxguidegentextjustnorm">
    <w:name w:val="cdxguidegentextjustnorm"/>
    <w:basedOn w:val="Normal"/>
    <w:rsid w:val="00E31B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00" w:lineRule="atLeast"/>
    </w:pPr>
    <w:rPr>
      <w:rFonts w:ascii="Swis721 BT" w:eastAsia="Times New Roman" w:hAnsi="Swis721 BT" w:cs="Times New Roman"/>
      <w:sz w:val="20"/>
      <w:szCs w:val="20"/>
    </w:rPr>
  </w:style>
  <w:style w:type="character" w:customStyle="1" w:styleId="cdxguideiblank">
    <w:name w:val="cdxguideiblank"/>
    <w:rsid w:val="00E31B7B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5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7158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69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C5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3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33E"/>
    <w:rPr>
      <w:rFonts w:ascii="Calibri" w:eastAsia="Calibri" w:hAnsi="Calibri" w:cs="Calibri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33E"/>
    <w:rPr>
      <w:rFonts w:ascii="Calibri" w:eastAsia="Calibri" w:hAnsi="Calibri" w:cs="Calibri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1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Rick's%20HD:Users:bam:Desktop:PNWU_LH%20Footer.png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REPORT</vt:lpstr>
    </vt:vector>
  </TitlesOfParts>
  <Company>PNWU</Company>
  <LinksUpToDate>false</LinksUpToDate>
  <CharactersWithSpaces>1861</CharactersWithSpaces>
  <SharedDoc>false</SharedDoc>
  <HLinks>
    <vt:vector size="6" baseType="variant">
      <vt:variant>
        <vt:i4>3211281</vt:i4>
      </vt:variant>
      <vt:variant>
        <vt:i4>-1</vt:i4>
      </vt:variant>
      <vt:variant>
        <vt:i4>2049</vt:i4>
      </vt:variant>
      <vt:variant>
        <vt:i4>1</vt:i4>
      </vt:variant>
      <vt:variant>
        <vt:lpwstr>Rick's HD:Users:bam:Desktop:PNWU_LH Footer.png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REPORT</dc:title>
  <dc:subject/>
  <dc:creator>Gore, Vikki</dc:creator>
  <cp:keywords/>
  <cp:lastModifiedBy>Fritz, Heather</cp:lastModifiedBy>
  <cp:revision>2</cp:revision>
  <cp:lastPrinted>2018-08-06T15:51:00Z</cp:lastPrinted>
  <dcterms:created xsi:type="dcterms:W3CDTF">2024-09-18T20:39:00Z</dcterms:created>
  <dcterms:modified xsi:type="dcterms:W3CDTF">2024-09-18T20:39:00Z</dcterms:modified>
</cp:coreProperties>
</file>