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2965"/>
        <w:gridCol w:w="2520"/>
        <w:gridCol w:w="2070"/>
        <w:gridCol w:w="3510"/>
        <w:gridCol w:w="3330"/>
      </w:tblGrid>
      <w:tr w:rsidR="00E51D94" w:rsidRPr="00E51D94" w14:paraId="31AA83AB" w14:textId="77777777" w:rsidTr="00C338B0">
        <w:tc>
          <w:tcPr>
            <w:tcW w:w="14395" w:type="dxa"/>
            <w:gridSpan w:val="5"/>
          </w:tcPr>
          <w:p w14:paraId="16E03052" w14:textId="04D44AEE" w:rsidR="00EE5FC1" w:rsidRPr="00E51D94" w:rsidRDefault="001B0787" w:rsidP="00EE5FC1">
            <w:pPr>
              <w:jc w:val="center"/>
              <w:rPr>
                <w:rFonts w:ascii="Times New Roman" w:hAnsi="Times New Roman" w:cs="Times New Roman"/>
                <w:b/>
                <w:sz w:val="32"/>
                <w:szCs w:val="32"/>
              </w:rPr>
            </w:pPr>
            <w:r>
              <w:rPr>
                <w:rFonts w:ascii="Times New Roman" w:hAnsi="Times New Roman" w:cs="Times New Roman"/>
                <w:b/>
                <w:sz w:val="32"/>
                <w:szCs w:val="32"/>
              </w:rPr>
              <w:t>Legislative Funding Workgroup</w:t>
            </w:r>
            <w:r w:rsidR="00EE5FC1" w:rsidRPr="00E51D94">
              <w:rPr>
                <w:rFonts w:ascii="Times New Roman" w:hAnsi="Times New Roman" w:cs="Times New Roman"/>
                <w:b/>
                <w:sz w:val="32"/>
                <w:szCs w:val="32"/>
              </w:rPr>
              <w:t xml:space="preserve"> Meetings</w:t>
            </w:r>
          </w:p>
        </w:tc>
      </w:tr>
      <w:tr w:rsidR="00E51D94" w:rsidRPr="00E51D94" w14:paraId="26C96A8C" w14:textId="77777777" w:rsidTr="00C338B0">
        <w:tc>
          <w:tcPr>
            <w:tcW w:w="5485" w:type="dxa"/>
            <w:gridSpan w:val="2"/>
          </w:tcPr>
          <w:p w14:paraId="758A14B4" w14:textId="77E9762B" w:rsidR="00E51D94" w:rsidRPr="00E51D94" w:rsidRDefault="00E51D94" w:rsidP="001C1941">
            <w:pPr>
              <w:rPr>
                <w:rFonts w:ascii="Times New Roman" w:hAnsi="Times New Roman" w:cs="Times New Roman"/>
                <w:b/>
                <w:sz w:val="24"/>
                <w:szCs w:val="24"/>
              </w:rPr>
            </w:pPr>
            <w:r w:rsidRPr="00E51D94">
              <w:rPr>
                <w:rFonts w:ascii="Times New Roman" w:hAnsi="Times New Roman" w:cs="Times New Roman"/>
                <w:b/>
                <w:sz w:val="24"/>
                <w:szCs w:val="24"/>
              </w:rPr>
              <w:t xml:space="preserve">Date:  </w:t>
            </w:r>
            <w:r w:rsidR="00436B1D">
              <w:rPr>
                <w:rFonts w:ascii="Times New Roman" w:hAnsi="Times New Roman" w:cs="Times New Roman"/>
                <w:b/>
                <w:sz w:val="24"/>
                <w:szCs w:val="24"/>
              </w:rPr>
              <w:t>7/1/2024</w:t>
            </w:r>
          </w:p>
        </w:tc>
        <w:tc>
          <w:tcPr>
            <w:tcW w:w="8910" w:type="dxa"/>
            <w:gridSpan w:val="3"/>
          </w:tcPr>
          <w:p w14:paraId="54714C54" w14:textId="28303A07" w:rsidR="00A271EC" w:rsidRPr="000B539A" w:rsidRDefault="00E51D94" w:rsidP="00A271EC">
            <w:pPr>
              <w:rPr>
                <w:rFonts w:ascii="Times New Roman" w:hAnsi="Times New Roman" w:cs="Times New Roman"/>
                <w:strike/>
                <w:sz w:val="24"/>
                <w:szCs w:val="24"/>
              </w:rPr>
            </w:pPr>
            <w:r w:rsidRPr="00E51D94">
              <w:rPr>
                <w:rFonts w:ascii="Times New Roman" w:hAnsi="Times New Roman" w:cs="Times New Roman"/>
                <w:b/>
                <w:sz w:val="24"/>
                <w:szCs w:val="24"/>
              </w:rPr>
              <w:t>Attendees:</w:t>
            </w:r>
            <w:r w:rsidRPr="00E51D94">
              <w:rPr>
                <w:rFonts w:ascii="Times New Roman" w:hAnsi="Times New Roman" w:cs="Times New Roman"/>
                <w:sz w:val="24"/>
                <w:szCs w:val="24"/>
              </w:rPr>
              <w:t xml:space="preserve">  </w:t>
            </w:r>
            <w:r w:rsidR="00A5133A" w:rsidRPr="00436B1D">
              <w:rPr>
                <w:rFonts w:ascii="Times New Roman" w:hAnsi="Times New Roman" w:cs="Times New Roman"/>
                <w:strike/>
                <w:sz w:val="24"/>
                <w:szCs w:val="24"/>
                <w:highlight w:val="yellow"/>
              </w:rPr>
              <w:t>Sheryl Howe (ODW),</w:t>
            </w:r>
            <w:r w:rsidR="00A5133A" w:rsidRPr="0049728E">
              <w:rPr>
                <w:rFonts w:ascii="Times New Roman" w:hAnsi="Times New Roman" w:cs="Times New Roman"/>
                <w:sz w:val="24"/>
                <w:szCs w:val="24"/>
              </w:rPr>
              <w:t xml:space="preserve"> David Haws (Yakima</w:t>
            </w:r>
            <w:r w:rsidR="009E78FC">
              <w:rPr>
                <w:rFonts w:ascii="Times New Roman" w:hAnsi="Times New Roman" w:cs="Times New Roman"/>
                <w:sz w:val="24"/>
                <w:szCs w:val="24"/>
              </w:rPr>
              <w:t xml:space="preserve"> County</w:t>
            </w:r>
            <w:r w:rsidR="00A5133A" w:rsidRPr="0049728E">
              <w:rPr>
                <w:rFonts w:ascii="Times New Roman" w:hAnsi="Times New Roman" w:cs="Times New Roman"/>
                <w:sz w:val="24"/>
                <w:szCs w:val="24"/>
              </w:rPr>
              <w:t>), Lisa Freund (Yakima</w:t>
            </w:r>
            <w:r w:rsidR="009E78FC">
              <w:rPr>
                <w:rFonts w:ascii="Times New Roman" w:hAnsi="Times New Roman" w:cs="Times New Roman"/>
                <w:sz w:val="24"/>
                <w:szCs w:val="24"/>
              </w:rPr>
              <w:t xml:space="preserve"> County</w:t>
            </w:r>
            <w:r w:rsidR="00A5133A" w:rsidRPr="0049728E">
              <w:rPr>
                <w:rFonts w:ascii="Times New Roman" w:hAnsi="Times New Roman" w:cs="Times New Roman"/>
                <w:sz w:val="24"/>
                <w:szCs w:val="24"/>
              </w:rPr>
              <w:t>), Damon Roberts (ECY), Jocelyn Castillo (</w:t>
            </w:r>
            <w:r w:rsidR="009E78FC">
              <w:rPr>
                <w:rFonts w:ascii="Times New Roman" w:hAnsi="Times New Roman" w:cs="Times New Roman"/>
                <w:sz w:val="24"/>
                <w:szCs w:val="24"/>
              </w:rPr>
              <w:t>Yakima Health District</w:t>
            </w:r>
            <w:r w:rsidR="00A5133A" w:rsidRPr="0049728E">
              <w:rPr>
                <w:rFonts w:ascii="Times New Roman" w:hAnsi="Times New Roman" w:cs="Times New Roman"/>
                <w:sz w:val="24"/>
                <w:szCs w:val="24"/>
              </w:rPr>
              <w:t xml:space="preserve">), </w:t>
            </w:r>
            <w:r w:rsidR="00A5133A" w:rsidRPr="00A87CC8">
              <w:rPr>
                <w:rFonts w:ascii="Times New Roman" w:hAnsi="Times New Roman" w:cs="Times New Roman"/>
                <w:strike/>
                <w:sz w:val="24"/>
                <w:szCs w:val="24"/>
                <w:highlight w:val="yellow"/>
              </w:rPr>
              <w:t>Shawn Magee (</w:t>
            </w:r>
            <w:r w:rsidR="00A5133A" w:rsidRPr="00CD2CFA">
              <w:rPr>
                <w:rFonts w:ascii="Times New Roman" w:hAnsi="Times New Roman" w:cs="Times New Roman"/>
                <w:strike/>
                <w:sz w:val="24"/>
                <w:szCs w:val="24"/>
                <w:highlight w:val="yellow"/>
              </w:rPr>
              <w:t>Yakima</w:t>
            </w:r>
            <w:r w:rsidR="009E78FC" w:rsidRPr="00CD2CFA">
              <w:rPr>
                <w:rFonts w:ascii="Times New Roman" w:hAnsi="Times New Roman" w:cs="Times New Roman"/>
                <w:strike/>
                <w:sz w:val="24"/>
                <w:szCs w:val="24"/>
                <w:highlight w:val="yellow"/>
              </w:rPr>
              <w:t xml:space="preserve"> Health District</w:t>
            </w:r>
            <w:r w:rsidR="00A5133A" w:rsidRPr="00CD2CFA">
              <w:rPr>
                <w:rFonts w:ascii="Times New Roman" w:hAnsi="Times New Roman" w:cs="Times New Roman"/>
                <w:strike/>
                <w:sz w:val="24"/>
                <w:szCs w:val="24"/>
                <w:highlight w:val="yellow"/>
              </w:rPr>
              <w:t>)</w:t>
            </w:r>
            <w:r w:rsidR="0094695A" w:rsidRPr="00CD2CFA">
              <w:rPr>
                <w:rFonts w:ascii="Times New Roman" w:hAnsi="Times New Roman" w:cs="Times New Roman"/>
                <w:strike/>
                <w:sz w:val="24"/>
                <w:szCs w:val="24"/>
                <w:highlight w:val="yellow"/>
              </w:rPr>
              <w:t>,</w:t>
            </w:r>
            <w:r w:rsidR="0094695A">
              <w:rPr>
                <w:rFonts w:ascii="Times New Roman" w:hAnsi="Times New Roman" w:cs="Times New Roman"/>
                <w:sz w:val="24"/>
                <w:szCs w:val="24"/>
              </w:rPr>
              <w:t xml:space="preserve"> Monica Beltran (Yakima</w:t>
            </w:r>
            <w:r w:rsidR="009E78FC">
              <w:rPr>
                <w:rFonts w:ascii="Times New Roman" w:hAnsi="Times New Roman" w:cs="Times New Roman"/>
                <w:sz w:val="24"/>
                <w:szCs w:val="24"/>
              </w:rPr>
              <w:t xml:space="preserve"> County</w:t>
            </w:r>
            <w:r w:rsidR="0094695A">
              <w:rPr>
                <w:rFonts w:ascii="Times New Roman" w:hAnsi="Times New Roman" w:cs="Times New Roman"/>
                <w:sz w:val="24"/>
                <w:szCs w:val="24"/>
              </w:rPr>
              <w:t xml:space="preserve">), </w:t>
            </w:r>
            <w:r w:rsidR="00673303" w:rsidRPr="00390EEC">
              <w:rPr>
                <w:rFonts w:ascii="Times New Roman" w:hAnsi="Times New Roman" w:cs="Times New Roman"/>
                <w:sz w:val="24"/>
                <w:szCs w:val="24"/>
              </w:rPr>
              <w:t>Eliel Cruz-Brito (ECY),</w:t>
            </w:r>
            <w:r w:rsidR="00673303">
              <w:rPr>
                <w:rFonts w:ascii="Times New Roman" w:hAnsi="Times New Roman" w:cs="Times New Roman"/>
                <w:sz w:val="24"/>
                <w:szCs w:val="24"/>
              </w:rPr>
              <w:t xml:space="preserve"> Elizabeth Hyde (DOH), </w:t>
            </w:r>
            <w:r w:rsidR="00673303" w:rsidRPr="000B539A">
              <w:rPr>
                <w:rFonts w:ascii="Times New Roman" w:hAnsi="Times New Roman" w:cs="Times New Roman"/>
                <w:strike/>
                <w:sz w:val="24"/>
                <w:szCs w:val="24"/>
                <w:highlight w:val="yellow"/>
              </w:rPr>
              <w:t>Cris Ma</w:t>
            </w:r>
            <w:r w:rsidR="00A219D0" w:rsidRPr="000B539A">
              <w:rPr>
                <w:rFonts w:ascii="Times New Roman" w:hAnsi="Times New Roman" w:cs="Times New Roman"/>
                <w:strike/>
                <w:sz w:val="24"/>
                <w:szCs w:val="24"/>
                <w:highlight w:val="yellow"/>
              </w:rPr>
              <w:t>tochi (DOH)</w:t>
            </w:r>
          </w:p>
          <w:p w14:paraId="4172B4EF" w14:textId="29996142" w:rsidR="00F4057B" w:rsidRPr="0049728E" w:rsidRDefault="00F4057B" w:rsidP="00A271EC">
            <w:pPr>
              <w:rPr>
                <w:rFonts w:ascii="Times New Roman" w:hAnsi="Times New Roman" w:cs="Times New Roman"/>
                <w:sz w:val="24"/>
                <w:szCs w:val="24"/>
              </w:rPr>
            </w:pPr>
            <w:r w:rsidRPr="00F4057B">
              <w:rPr>
                <w:rFonts w:ascii="Times New Roman" w:hAnsi="Times New Roman" w:cs="Times New Roman"/>
                <w:b/>
                <w:bCs/>
                <w:sz w:val="24"/>
                <w:szCs w:val="24"/>
              </w:rPr>
              <w:t>Guest:</w:t>
            </w:r>
            <w:r>
              <w:rPr>
                <w:rFonts w:ascii="Times New Roman" w:hAnsi="Times New Roman" w:cs="Times New Roman"/>
                <w:sz w:val="24"/>
                <w:szCs w:val="24"/>
              </w:rPr>
              <w:t xml:space="preserve">  Holly Myers</w:t>
            </w:r>
          </w:p>
          <w:p w14:paraId="0D0C2A8F" w14:textId="7226C570" w:rsidR="00E51D94" w:rsidRPr="00E51D94" w:rsidRDefault="00E51D94" w:rsidP="00A271EC">
            <w:pPr>
              <w:rPr>
                <w:rFonts w:ascii="Times New Roman" w:hAnsi="Times New Roman" w:cs="Times New Roman"/>
                <w:sz w:val="24"/>
                <w:szCs w:val="24"/>
              </w:rPr>
            </w:pPr>
            <w:r w:rsidRPr="00E51D94">
              <w:rPr>
                <w:rFonts w:ascii="Times New Roman" w:hAnsi="Times New Roman" w:cs="Times New Roman"/>
                <w:b/>
                <w:sz w:val="24"/>
                <w:szCs w:val="24"/>
              </w:rPr>
              <w:t>Note Taker:</w:t>
            </w:r>
            <w:r w:rsidRPr="00E51D94">
              <w:rPr>
                <w:rFonts w:ascii="Times New Roman" w:hAnsi="Times New Roman" w:cs="Times New Roman"/>
                <w:sz w:val="24"/>
                <w:szCs w:val="24"/>
              </w:rPr>
              <w:t xml:space="preserve">  Katie Groeneveld</w:t>
            </w:r>
          </w:p>
        </w:tc>
      </w:tr>
      <w:tr w:rsidR="002C2997" w:rsidRPr="00E51D94" w14:paraId="469A9C90" w14:textId="77777777" w:rsidTr="00F34C8D">
        <w:tc>
          <w:tcPr>
            <w:tcW w:w="2965" w:type="dxa"/>
          </w:tcPr>
          <w:p w14:paraId="180931FC" w14:textId="77777777" w:rsidR="002C2997" w:rsidRPr="00E51D94" w:rsidRDefault="002C2997" w:rsidP="00EE5FC1">
            <w:pPr>
              <w:rPr>
                <w:rFonts w:ascii="Times New Roman" w:hAnsi="Times New Roman" w:cs="Times New Roman"/>
                <w:b/>
                <w:sz w:val="24"/>
                <w:szCs w:val="24"/>
              </w:rPr>
            </w:pPr>
            <w:r w:rsidRPr="00E51D94">
              <w:rPr>
                <w:rFonts w:ascii="Times New Roman" w:hAnsi="Times New Roman" w:cs="Times New Roman"/>
                <w:b/>
                <w:sz w:val="24"/>
                <w:szCs w:val="24"/>
              </w:rPr>
              <w:t>Agenda Item</w:t>
            </w:r>
          </w:p>
        </w:tc>
        <w:tc>
          <w:tcPr>
            <w:tcW w:w="4590" w:type="dxa"/>
            <w:gridSpan w:val="2"/>
          </w:tcPr>
          <w:p w14:paraId="35F217FE" w14:textId="77777777" w:rsidR="002C2997" w:rsidRPr="00E51D94" w:rsidRDefault="002C2997" w:rsidP="00EE5FC1">
            <w:pPr>
              <w:rPr>
                <w:rFonts w:ascii="Times New Roman" w:hAnsi="Times New Roman" w:cs="Times New Roman"/>
                <w:b/>
                <w:sz w:val="24"/>
                <w:szCs w:val="24"/>
              </w:rPr>
            </w:pPr>
            <w:r w:rsidRPr="00E51D94">
              <w:rPr>
                <w:rFonts w:ascii="Times New Roman" w:hAnsi="Times New Roman" w:cs="Times New Roman"/>
                <w:b/>
                <w:sz w:val="24"/>
                <w:szCs w:val="24"/>
              </w:rPr>
              <w:t>Discussion</w:t>
            </w:r>
          </w:p>
        </w:tc>
        <w:tc>
          <w:tcPr>
            <w:tcW w:w="3510" w:type="dxa"/>
          </w:tcPr>
          <w:p w14:paraId="238F41BE" w14:textId="77777777" w:rsidR="002C2997" w:rsidRPr="00E51D94" w:rsidRDefault="002C2997" w:rsidP="00EE5FC1">
            <w:pPr>
              <w:rPr>
                <w:rFonts w:ascii="Times New Roman" w:hAnsi="Times New Roman" w:cs="Times New Roman"/>
                <w:b/>
                <w:sz w:val="24"/>
                <w:szCs w:val="24"/>
              </w:rPr>
            </w:pPr>
            <w:r w:rsidRPr="00E51D94">
              <w:rPr>
                <w:rFonts w:ascii="Times New Roman" w:hAnsi="Times New Roman" w:cs="Times New Roman"/>
                <w:b/>
                <w:sz w:val="24"/>
                <w:szCs w:val="24"/>
              </w:rPr>
              <w:t>Action Items</w:t>
            </w:r>
          </w:p>
        </w:tc>
        <w:tc>
          <w:tcPr>
            <w:tcW w:w="3330" w:type="dxa"/>
          </w:tcPr>
          <w:p w14:paraId="49D9E107" w14:textId="77777777" w:rsidR="002C2997" w:rsidRPr="00E51D94" w:rsidRDefault="002C2997" w:rsidP="00EE5FC1">
            <w:pPr>
              <w:rPr>
                <w:rFonts w:ascii="Times New Roman" w:hAnsi="Times New Roman" w:cs="Times New Roman"/>
                <w:b/>
                <w:sz w:val="24"/>
                <w:szCs w:val="24"/>
              </w:rPr>
            </w:pPr>
            <w:r w:rsidRPr="00E51D94">
              <w:rPr>
                <w:rFonts w:ascii="Times New Roman" w:hAnsi="Times New Roman" w:cs="Times New Roman"/>
                <w:b/>
                <w:sz w:val="24"/>
                <w:szCs w:val="24"/>
              </w:rPr>
              <w:t>Decisions</w:t>
            </w:r>
          </w:p>
        </w:tc>
      </w:tr>
      <w:tr w:rsidR="002C2997" w:rsidRPr="00E51D94" w14:paraId="6F364ED5" w14:textId="77777777" w:rsidTr="00F34C8D">
        <w:tc>
          <w:tcPr>
            <w:tcW w:w="2965" w:type="dxa"/>
          </w:tcPr>
          <w:p w14:paraId="3475240B" w14:textId="22F8C63E" w:rsidR="002C2997" w:rsidRPr="00F34C8D" w:rsidRDefault="00664307"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t>YCPS (Monica/David) – update on signed RO applications, on the GVC/Independent contract, number of RO units ordered, Independent’s proposed installation schedule, and extended maintenance agreement plans.</w:t>
            </w:r>
          </w:p>
        </w:tc>
        <w:tc>
          <w:tcPr>
            <w:tcW w:w="4590" w:type="dxa"/>
            <w:gridSpan w:val="2"/>
          </w:tcPr>
          <w:p w14:paraId="1079899B" w14:textId="60569351" w:rsidR="00240232" w:rsidRDefault="00240232" w:rsidP="00601342">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 xml:space="preserve">GVC/Independent contract </w:t>
            </w:r>
            <w:r w:rsidR="00A6501D">
              <w:rPr>
                <w:rFonts w:ascii="Times New Roman" w:hAnsi="Times New Roman" w:cs="Times New Roman"/>
                <w:sz w:val="20"/>
                <w:szCs w:val="20"/>
              </w:rPr>
              <w:t>was executed on June 25</w:t>
            </w:r>
            <w:r>
              <w:rPr>
                <w:rFonts w:ascii="Times New Roman" w:hAnsi="Times New Roman" w:cs="Times New Roman"/>
                <w:sz w:val="20"/>
                <w:szCs w:val="20"/>
              </w:rPr>
              <w:t>.</w:t>
            </w:r>
          </w:p>
          <w:p w14:paraId="07F7B102" w14:textId="657B632B" w:rsidR="00601342" w:rsidRDefault="009F45F7" w:rsidP="00601342">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Independent was able to order</w:t>
            </w:r>
            <w:r w:rsidR="00601342">
              <w:rPr>
                <w:rFonts w:ascii="Times New Roman" w:hAnsi="Times New Roman" w:cs="Times New Roman"/>
                <w:sz w:val="20"/>
                <w:szCs w:val="20"/>
              </w:rPr>
              <w:t xml:space="preserve"> 150 RO units</w:t>
            </w:r>
            <w:r w:rsidR="00A6501D">
              <w:rPr>
                <w:rFonts w:ascii="Times New Roman" w:hAnsi="Times New Roman" w:cs="Times New Roman"/>
                <w:sz w:val="20"/>
                <w:szCs w:val="20"/>
              </w:rPr>
              <w:t xml:space="preserve"> by </w:t>
            </w:r>
            <w:r w:rsidR="009E78FC">
              <w:rPr>
                <w:rFonts w:ascii="Times New Roman" w:hAnsi="Times New Roman" w:cs="Times New Roman"/>
                <w:sz w:val="20"/>
                <w:szCs w:val="20"/>
              </w:rPr>
              <w:t xml:space="preserve">DOH’s </w:t>
            </w:r>
            <w:r w:rsidR="00A6501D">
              <w:rPr>
                <w:rFonts w:ascii="Times New Roman" w:hAnsi="Times New Roman" w:cs="Times New Roman"/>
                <w:sz w:val="20"/>
                <w:szCs w:val="20"/>
              </w:rPr>
              <w:t xml:space="preserve">June 30 </w:t>
            </w:r>
            <w:r w:rsidR="009E78FC">
              <w:rPr>
                <w:rFonts w:ascii="Times New Roman" w:hAnsi="Times New Roman" w:cs="Times New Roman"/>
                <w:sz w:val="20"/>
                <w:szCs w:val="20"/>
              </w:rPr>
              <w:t xml:space="preserve">funding </w:t>
            </w:r>
            <w:r w:rsidR="00A6501D">
              <w:rPr>
                <w:rFonts w:ascii="Times New Roman" w:hAnsi="Times New Roman" w:cs="Times New Roman"/>
                <w:sz w:val="20"/>
                <w:szCs w:val="20"/>
              </w:rPr>
              <w:t>cutoff</w:t>
            </w:r>
            <w:r w:rsidR="00601342">
              <w:rPr>
                <w:rFonts w:ascii="Times New Roman" w:hAnsi="Times New Roman" w:cs="Times New Roman"/>
                <w:sz w:val="20"/>
                <w:szCs w:val="20"/>
              </w:rPr>
              <w:t>.</w:t>
            </w:r>
          </w:p>
          <w:p w14:paraId="7BC7382A" w14:textId="49986826" w:rsidR="002523ED" w:rsidRDefault="002523ED" w:rsidP="00601342">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The</w:t>
            </w:r>
            <w:r w:rsidR="00A6501D">
              <w:rPr>
                <w:rFonts w:ascii="Times New Roman" w:hAnsi="Times New Roman" w:cs="Times New Roman"/>
                <w:sz w:val="20"/>
                <w:szCs w:val="20"/>
              </w:rPr>
              <w:t xml:space="preserve"> five-year</w:t>
            </w:r>
            <w:r>
              <w:rPr>
                <w:rFonts w:ascii="Times New Roman" w:hAnsi="Times New Roman" w:cs="Times New Roman"/>
                <w:sz w:val="20"/>
                <w:szCs w:val="20"/>
              </w:rPr>
              <w:t xml:space="preserve"> </w:t>
            </w:r>
            <w:r w:rsidR="00A6501D">
              <w:rPr>
                <w:rFonts w:ascii="Times New Roman" w:hAnsi="Times New Roman" w:cs="Times New Roman"/>
                <w:sz w:val="20"/>
                <w:szCs w:val="20"/>
              </w:rPr>
              <w:t xml:space="preserve">draft </w:t>
            </w:r>
            <w:r>
              <w:rPr>
                <w:rFonts w:ascii="Times New Roman" w:hAnsi="Times New Roman" w:cs="Times New Roman"/>
                <w:sz w:val="20"/>
                <w:szCs w:val="20"/>
              </w:rPr>
              <w:t>maintenance proposal was sent in on time, but it</w:t>
            </w:r>
            <w:r w:rsidR="00A6501D">
              <w:rPr>
                <w:rFonts w:ascii="Times New Roman" w:hAnsi="Times New Roman" w:cs="Times New Roman"/>
                <w:sz w:val="20"/>
                <w:szCs w:val="20"/>
              </w:rPr>
              <w:t xml:space="preserve">’s not yet been </w:t>
            </w:r>
            <w:r w:rsidR="002B17D7">
              <w:rPr>
                <w:rFonts w:ascii="Times New Roman" w:hAnsi="Times New Roman" w:cs="Times New Roman"/>
                <w:sz w:val="20"/>
                <w:szCs w:val="20"/>
              </w:rPr>
              <w:t>discussed nor</w:t>
            </w:r>
            <w:r w:rsidR="00A6501D">
              <w:rPr>
                <w:rFonts w:ascii="Times New Roman" w:hAnsi="Times New Roman" w:cs="Times New Roman"/>
                <w:sz w:val="20"/>
                <w:szCs w:val="20"/>
              </w:rPr>
              <w:t xml:space="preserve"> approved</w:t>
            </w:r>
            <w:r>
              <w:rPr>
                <w:rFonts w:ascii="Times New Roman" w:hAnsi="Times New Roman" w:cs="Times New Roman"/>
                <w:sz w:val="20"/>
                <w:szCs w:val="20"/>
              </w:rPr>
              <w:t>.</w:t>
            </w:r>
          </w:p>
          <w:p w14:paraId="6B7D922D" w14:textId="33419A30" w:rsidR="002523ED" w:rsidRDefault="00A6501D" w:rsidP="00601342">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An escalation factor is built into the draft maintenance agreement; e</w:t>
            </w:r>
            <w:r w:rsidR="00445AD5">
              <w:rPr>
                <w:rFonts w:ascii="Times New Roman" w:hAnsi="Times New Roman" w:cs="Times New Roman"/>
                <w:sz w:val="20"/>
                <w:szCs w:val="20"/>
              </w:rPr>
              <w:t xml:space="preserve">ach year the maintenance cost would go up </w:t>
            </w: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that factor</w:t>
            </w:r>
            <w:r w:rsidR="00445AD5">
              <w:rPr>
                <w:rFonts w:ascii="Times New Roman" w:hAnsi="Times New Roman" w:cs="Times New Roman"/>
                <w:sz w:val="20"/>
                <w:szCs w:val="20"/>
              </w:rPr>
              <w:t>s</w:t>
            </w:r>
            <w:proofErr w:type="gramEnd"/>
            <w:r w:rsidR="00E67E5C">
              <w:rPr>
                <w:rFonts w:ascii="Times New Roman" w:hAnsi="Times New Roman" w:cs="Times New Roman"/>
                <w:sz w:val="20"/>
                <w:szCs w:val="20"/>
              </w:rPr>
              <w:t>.</w:t>
            </w:r>
          </w:p>
          <w:p w14:paraId="108F2BDC" w14:textId="14DDDD7B" w:rsidR="00E67E5C" w:rsidRDefault="00E67E5C" w:rsidP="00E67E5C">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Had 111</w:t>
            </w:r>
            <w:r w:rsidR="00A6501D">
              <w:rPr>
                <w:rFonts w:ascii="Times New Roman" w:hAnsi="Times New Roman" w:cs="Times New Roman"/>
                <w:sz w:val="20"/>
                <w:szCs w:val="20"/>
              </w:rPr>
              <w:t xml:space="preserve"> RO</w:t>
            </w:r>
            <w:r>
              <w:rPr>
                <w:rFonts w:ascii="Times New Roman" w:hAnsi="Times New Roman" w:cs="Times New Roman"/>
                <w:sz w:val="20"/>
                <w:szCs w:val="20"/>
              </w:rPr>
              <w:t xml:space="preserve"> contracts signed</w:t>
            </w:r>
            <w:r w:rsidR="000353E9">
              <w:rPr>
                <w:rFonts w:ascii="Times New Roman" w:hAnsi="Times New Roman" w:cs="Times New Roman"/>
                <w:sz w:val="20"/>
                <w:szCs w:val="20"/>
              </w:rPr>
              <w:t>.</w:t>
            </w:r>
          </w:p>
          <w:p w14:paraId="1C7C7A11" w14:textId="0C2F6F1B" w:rsidR="00EA1918" w:rsidRPr="00601342" w:rsidRDefault="00B36313" w:rsidP="00E67E5C">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 xml:space="preserve">We don’t know what the expected start date for the RO installation </w:t>
            </w:r>
            <w:proofErr w:type="gramStart"/>
            <w:r>
              <w:rPr>
                <w:rFonts w:ascii="Times New Roman" w:hAnsi="Times New Roman" w:cs="Times New Roman"/>
                <w:sz w:val="20"/>
                <w:szCs w:val="20"/>
              </w:rPr>
              <w:t>yet</w:t>
            </w:r>
            <w:proofErr w:type="gramEnd"/>
            <w:r>
              <w:rPr>
                <w:rFonts w:ascii="Times New Roman" w:hAnsi="Times New Roman" w:cs="Times New Roman"/>
                <w:sz w:val="20"/>
                <w:szCs w:val="20"/>
              </w:rPr>
              <w:t xml:space="preserve">.  </w:t>
            </w:r>
            <w:r w:rsidR="00052F39">
              <w:rPr>
                <w:rFonts w:ascii="Times New Roman" w:hAnsi="Times New Roman" w:cs="Times New Roman"/>
                <w:sz w:val="20"/>
                <w:szCs w:val="20"/>
              </w:rPr>
              <w:t>David figures that it would be a</w:t>
            </w:r>
            <w:r w:rsidR="00D76889">
              <w:rPr>
                <w:rFonts w:ascii="Times New Roman" w:hAnsi="Times New Roman" w:cs="Times New Roman"/>
                <w:sz w:val="20"/>
                <w:szCs w:val="20"/>
              </w:rPr>
              <w:t xml:space="preserve"> few months.</w:t>
            </w:r>
          </w:p>
        </w:tc>
        <w:tc>
          <w:tcPr>
            <w:tcW w:w="3510" w:type="dxa"/>
          </w:tcPr>
          <w:p w14:paraId="6E639120" w14:textId="77777777" w:rsidR="002C2997" w:rsidRPr="0037274D" w:rsidRDefault="002C2997" w:rsidP="001C1941">
            <w:pPr>
              <w:pStyle w:val="ListParagraph"/>
              <w:numPr>
                <w:ilvl w:val="0"/>
                <w:numId w:val="14"/>
              </w:numPr>
              <w:rPr>
                <w:rFonts w:ascii="Times New Roman" w:hAnsi="Times New Roman" w:cs="Times New Roman"/>
                <w:sz w:val="20"/>
                <w:szCs w:val="20"/>
              </w:rPr>
            </w:pPr>
          </w:p>
        </w:tc>
        <w:tc>
          <w:tcPr>
            <w:tcW w:w="3330" w:type="dxa"/>
          </w:tcPr>
          <w:p w14:paraId="7CC3663E" w14:textId="77777777" w:rsidR="002C2997" w:rsidRPr="001C1941" w:rsidRDefault="002C2997" w:rsidP="001C1941">
            <w:pPr>
              <w:pStyle w:val="ListParagraph"/>
              <w:numPr>
                <w:ilvl w:val="0"/>
                <w:numId w:val="21"/>
              </w:numPr>
              <w:rPr>
                <w:rFonts w:ascii="Times New Roman" w:hAnsi="Times New Roman" w:cs="Times New Roman"/>
                <w:sz w:val="20"/>
                <w:szCs w:val="20"/>
              </w:rPr>
            </w:pPr>
          </w:p>
        </w:tc>
      </w:tr>
      <w:tr w:rsidR="00CD0848" w:rsidRPr="00E51D94" w14:paraId="6584B56D" w14:textId="77777777" w:rsidTr="00F34C8D">
        <w:tc>
          <w:tcPr>
            <w:tcW w:w="2965" w:type="dxa"/>
          </w:tcPr>
          <w:p w14:paraId="327E70FD" w14:textId="00171CC9" w:rsidR="00CD0848" w:rsidRPr="00F34C8D" w:rsidRDefault="00CD2FE8"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t>YCPS (Monica) – Update on Culligan contract for RO maintenance – how many maintenance checks completed? Remaining?</w:t>
            </w:r>
          </w:p>
        </w:tc>
        <w:tc>
          <w:tcPr>
            <w:tcW w:w="4590" w:type="dxa"/>
            <w:gridSpan w:val="2"/>
          </w:tcPr>
          <w:p w14:paraId="37C17074" w14:textId="733C1488" w:rsidR="00E36FA2" w:rsidRPr="00862FC6" w:rsidRDefault="00A6501D" w:rsidP="00862FC6">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Unchanged. Still at 10 units completed. Over 20 still left to be </w:t>
            </w:r>
            <w:r w:rsidR="00BD7FC1">
              <w:rPr>
                <w:rFonts w:ascii="Times New Roman" w:hAnsi="Times New Roman" w:cs="Times New Roman"/>
                <w:sz w:val="20"/>
                <w:szCs w:val="20"/>
              </w:rPr>
              <w:t>serviced</w:t>
            </w:r>
            <w:r>
              <w:rPr>
                <w:rFonts w:ascii="Times New Roman" w:hAnsi="Times New Roman" w:cs="Times New Roman"/>
                <w:sz w:val="20"/>
                <w:szCs w:val="20"/>
              </w:rPr>
              <w:t>.</w:t>
            </w:r>
          </w:p>
        </w:tc>
        <w:tc>
          <w:tcPr>
            <w:tcW w:w="3510" w:type="dxa"/>
          </w:tcPr>
          <w:p w14:paraId="1303E41E" w14:textId="77777777" w:rsidR="00CD0848" w:rsidRPr="0037274D" w:rsidRDefault="00CD0848" w:rsidP="00CD0848">
            <w:pPr>
              <w:pStyle w:val="ListParagraph"/>
              <w:numPr>
                <w:ilvl w:val="0"/>
                <w:numId w:val="31"/>
              </w:numPr>
              <w:rPr>
                <w:rFonts w:ascii="Times New Roman" w:hAnsi="Times New Roman" w:cs="Times New Roman"/>
                <w:sz w:val="20"/>
                <w:szCs w:val="20"/>
              </w:rPr>
            </w:pPr>
          </w:p>
        </w:tc>
        <w:tc>
          <w:tcPr>
            <w:tcW w:w="3330" w:type="dxa"/>
          </w:tcPr>
          <w:p w14:paraId="1752FB70" w14:textId="77777777" w:rsidR="00CD0848" w:rsidRPr="001C1941" w:rsidRDefault="00CD0848" w:rsidP="00CD0848">
            <w:pPr>
              <w:pStyle w:val="ListParagraph"/>
              <w:numPr>
                <w:ilvl w:val="0"/>
                <w:numId w:val="32"/>
              </w:numPr>
              <w:rPr>
                <w:rFonts w:ascii="Times New Roman" w:hAnsi="Times New Roman" w:cs="Times New Roman"/>
                <w:sz w:val="20"/>
                <w:szCs w:val="20"/>
              </w:rPr>
            </w:pPr>
          </w:p>
        </w:tc>
      </w:tr>
      <w:tr w:rsidR="002C2997" w:rsidRPr="00E51D94" w14:paraId="592ED84C" w14:textId="77777777" w:rsidTr="00F34C8D">
        <w:tc>
          <w:tcPr>
            <w:tcW w:w="2965" w:type="dxa"/>
          </w:tcPr>
          <w:p w14:paraId="117B3A64" w14:textId="7E9DB671" w:rsidR="002C2997" w:rsidRPr="00F34C8D" w:rsidRDefault="00CD2FE8"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t>YCPS (Monica) – phased mailings follow up: report out on phone calls to non-responsive households and canvassing update.</w:t>
            </w:r>
          </w:p>
        </w:tc>
        <w:tc>
          <w:tcPr>
            <w:tcW w:w="4590" w:type="dxa"/>
            <w:gridSpan w:val="2"/>
          </w:tcPr>
          <w:p w14:paraId="1A25D010" w14:textId="7CBCCF67" w:rsidR="00877CE1" w:rsidRDefault="00A6501D" w:rsidP="00EE5FC1">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Received </w:t>
            </w:r>
            <w:r w:rsidR="00C77EAE">
              <w:rPr>
                <w:rFonts w:ascii="Times New Roman" w:hAnsi="Times New Roman" w:cs="Times New Roman"/>
                <w:sz w:val="20"/>
                <w:szCs w:val="20"/>
              </w:rPr>
              <w:t xml:space="preserve">a big response from </w:t>
            </w:r>
            <w:r w:rsidR="00FF4A84">
              <w:rPr>
                <w:rFonts w:ascii="Times New Roman" w:hAnsi="Times New Roman" w:cs="Times New Roman"/>
                <w:sz w:val="20"/>
                <w:szCs w:val="20"/>
              </w:rPr>
              <w:t>their last canvassing time on June 29</w:t>
            </w:r>
            <w:r>
              <w:rPr>
                <w:rFonts w:ascii="Times New Roman" w:hAnsi="Times New Roman" w:cs="Times New Roman"/>
                <w:sz w:val="20"/>
                <w:szCs w:val="20"/>
              </w:rPr>
              <w:t>—about 50 percent of households were at home</w:t>
            </w:r>
            <w:r w:rsidR="004D69F7">
              <w:rPr>
                <w:rFonts w:ascii="Times New Roman" w:hAnsi="Times New Roman" w:cs="Times New Roman"/>
                <w:sz w:val="20"/>
                <w:szCs w:val="20"/>
              </w:rPr>
              <w:t xml:space="preserve"> and/or accessible (no gates, dogs)</w:t>
            </w:r>
            <w:r>
              <w:rPr>
                <w:rFonts w:ascii="Times New Roman" w:hAnsi="Times New Roman" w:cs="Times New Roman"/>
                <w:sz w:val="20"/>
                <w:szCs w:val="20"/>
              </w:rPr>
              <w:t xml:space="preserve"> versus the typical 30 percent</w:t>
            </w:r>
            <w:r w:rsidR="009F45F7">
              <w:rPr>
                <w:rFonts w:ascii="Times New Roman" w:hAnsi="Times New Roman" w:cs="Times New Roman"/>
                <w:sz w:val="20"/>
                <w:szCs w:val="20"/>
              </w:rPr>
              <w:t xml:space="preserve"> contact rate</w:t>
            </w:r>
            <w:r>
              <w:rPr>
                <w:rFonts w:ascii="Times New Roman" w:hAnsi="Times New Roman" w:cs="Times New Roman"/>
                <w:sz w:val="20"/>
                <w:szCs w:val="20"/>
              </w:rPr>
              <w:t>.</w:t>
            </w:r>
          </w:p>
          <w:p w14:paraId="36531703" w14:textId="14C3963C" w:rsidR="00BA7656" w:rsidRDefault="00BA7656" w:rsidP="00EE5FC1">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Haven’t made too many calls lately</w:t>
            </w:r>
            <w:r w:rsidR="00124861">
              <w:rPr>
                <w:rFonts w:ascii="Times New Roman" w:hAnsi="Times New Roman" w:cs="Times New Roman"/>
                <w:sz w:val="20"/>
                <w:szCs w:val="20"/>
              </w:rPr>
              <w:t xml:space="preserve"> due to holidays</w:t>
            </w:r>
            <w:r w:rsidR="00A6501D">
              <w:rPr>
                <w:rFonts w:ascii="Times New Roman" w:hAnsi="Times New Roman" w:cs="Times New Roman"/>
                <w:sz w:val="20"/>
                <w:szCs w:val="20"/>
              </w:rPr>
              <w:t xml:space="preserve">, and </w:t>
            </w:r>
            <w:r w:rsidR="009F45F7">
              <w:rPr>
                <w:rFonts w:ascii="Times New Roman" w:hAnsi="Times New Roman" w:cs="Times New Roman"/>
                <w:sz w:val="20"/>
                <w:szCs w:val="20"/>
              </w:rPr>
              <w:t>the emphasis</w:t>
            </w:r>
            <w:r w:rsidR="00A6501D">
              <w:rPr>
                <w:rFonts w:ascii="Times New Roman" w:hAnsi="Times New Roman" w:cs="Times New Roman"/>
                <w:sz w:val="20"/>
                <w:szCs w:val="20"/>
              </w:rPr>
              <w:t xml:space="preserve"> on </w:t>
            </w:r>
            <w:r w:rsidR="009F45F7">
              <w:rPr>
                <w:rFonts w:ascii="Times New Roman" w:hAnsi="Times New Roman" w:cs="Times New Roman"/>
                <w:sz w:val="20"/>
                <w:szCs w:val="20"/>
              </w:rPr>
              <w:t xml:space="preserve">updating contact information </w:t>
            </w:r>
            <w:r w:rsidR="009E78FC">
              <w:rPr>
                <w:rFonts w:ascii="Times New Roman" w:hAnsi="Times New Roman" w:cs="Times New Roman"/>
                <w:sz w:val="20"/>
                <w:szCs w:val="20"/>
              </w:rPr>
              <w:t xml:space="preserve">and well data </w:t>
            </w:r>
            <w:r w:rsidR="009F45F7">
              <w:rPr>
                <w:rFonts w:ascii="Times New Roman" w:hAnsi="Times New Roman" w:cs="Times New Roman"/>
                <w:sz w:val="20"/>
                <w:szCs w:val="20"/>
              </w:rPr>
              <w:t>timely</w:t>
            </w:r>
            <w:r w:rsidR="00124861">
              <w:rPr>
                <w:rFonts w:ascii="Times New Roman" w:hAnsi="Times New Roman" w:cs="Times New Roman"/>
                <w:sz w:val="20"/>
                <w:szCs w:val="20"/>
              </w:rPr>
              <w:t>.</w:t>
            </w:r>
          </w:p>
          <w:p w14:paraId="0BCC363C" w14:textId="1910AF34" w:rsidR="00124861" w:rsidRPr="00E51D94" w:rsidRDefault="00124861" w:rsidP="00EE5FC1">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Made over 400 phone calls so far.</w:t>
            </w:r>
          </w:p>
        </w:tc>
        <w:tc>
          <w:tcPr>
            <w:tcW w:w="3510" w:type="dxa"/>
          </w:tcPr>
          <w:p w14:paraId="344941F0" w14:textId="77777777" w:rsidR="002C2997" w:rsidRPr="00E51D94" w:rsidRDefault="002C2997" w:rsidP="00E51D94">
            <w:pPr>
              <w:pStyle w:val="ListParagraph"/>
              <w:numPr>
                <w:ilvl w:val="0"/>
                <w:numId w:val="5"/>
              </w:numPr>
              <w:rPr>
                <w:rFonts w:ascii="Times New Roman" w:hAnsi="Times New Roman" w:cs="Times New Roman"/>
                <w:sz w:val="20"/>
                <w:szCs w:val="20"/>
              </w:rPr>
            </w:pPr>
          </w:p>
        </w:tc>
        <w:tc>
          <w:tcPr>
            <w:tcW w:w="3330" w:type="dxa"/>
          </w:tcPr>
          <w:p w14:paraId="7973591E" w14:textId="77777777" w:rsidR="002C2997" w:rsidRPr="001C1941" w:rsidRDefault="002C2997" w:rsidP="001C1941">
            <w:pPr>
              <w:pStyle w:val="ListParagraph"/>
              <w:numPr>
                <w:ilvl w:val="0"/>
                <w:numId w:val="22"/>
              </w:numPr>
              <w:rPr>
                <w:rFonts w:ascii="Times New Roman" w:hAnsi="Times New Roman" w:cs="Times New Roman"/>
                <w:sz w:val="20"/>
                <w:szCs w:val="20"/>
              </w:rPr>
            </w:pPr>
          </w:p>
        </w:tc>
      </w:tr>
      <w:tr w:rsidR="002C2997" w:rsidRPr="00E51D94" w14:paraId="12C5CAC0" w14:textId="77777777" w:rsidTr="00F34C8D">
        <w:tc>
          <w:tcPr>
            <w:tcW w:w="2965" w:type="dxa"/>
          </w:tcPr>
          <w:p w14:paraId="752CB3F2" w14:textId="726DA504" w:rsidR="002C2997" w:rsidRPr="00F34C8D" w:rsidRDefault="009E78FC" w:rsidP="00F34C8D">
            <w:pPr>
              <w:pStyle w:val="ListParagraph"/>
              <w:numPr>
                <w:ilvl w:val="0"/>
                <w:numId w:val="36"/>
              </w:numPr>
              <w:ind w:left="342"/>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YHD</w:t>
            </w:r>
            <w:r w:rsidRPr="00F34C8D">
              <w:rPr>
                <w:rFonts w:ascii="Times New Roman" w:eastAsia="Times New Roman" w:hAnsi="Times New Roman" w:cs="Times New Roman"/>
                <w:sz w:val="20"/>
                <w:szCs w:val="20"/>
              </w:rPr>
              <w:t xml:space="preserve"> </w:t>
            </w:r>
            <w:r w:rsidR="00CD2FE8" w:rsidRPr="00F34C8D">
              <w:rPr>
                <w:rFonts w:ascii="Times New Roman" w:eastAsia="Times New Roman" w:hAnsi="Times New Roman" w:cs="Times New Roman"/>
                <w:sz w:val="20"/>
                <w:szCs w:val="20"/>
              </w:rPr>
              <w:t xml:space="preserve">(Shawn and Kait) – summary of today’s conversation with Valley Environmental (describe their schedule to eliminate the backlog of home visits and QA/QC of work). What is </w:t>
            </w:r>
            <w:r w:rsidR="00CD2FE8" w:rsidRPr="00F34C8D">
              <w:rPr>
                <w:rFonts w:ascii="Times New Roman" w:eastAsia="Times New Roman" w:hAnsi="Times New Roman" w:cs="Times New Roman"/>
                <w:sz w:val="20"/>
                <w:szCs w:val="20"/>
              </w:rPr>
              <w:lastRenderedPageBreak/>
              <w:t>their plan to work down our backlog, especially to households who’ve waited months for a visit?  How do you plan to explain the backlog to EPA on July 11, especially the households who’ve been waiting since February or March for a visit? What should canvassers tell households their wait time for a visit will be, especially if there’s indication of high nitrates? What will YHD do differently to manage demand moving forward?</w:t>
            </w:r>
          </w:p>
        </w:tc>
        <w:tc>
          <w:tcPr>
            <w:tcW w:w="4590" w:type="dxa"/>
            <w:gridSpan w:val="2"/>
          </w:tcPr>
          <w:p w14:paraId="68E23001" w14:textId="0E162E58" w:rsidR="00EB3EB2" w:rsidRDefault="005B58EB" w:rsidP="00EE5FC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lastRenderedPageBreak/>
              <w:t>Valley Environmental</w:t>
            </w:r>
            <w:r w:rsidR="000B539A">
              <w:rPr>
                <w:rFonts w:ascii="Times New Roman" w:hAnsi="Times New Roman" w:cs="Times New Roman"/>
                <w:sz w:val="20"/>
                <w:szCs w:val="20"/>
              </w:rPr>
              <w:t xml:space="preserve"> have struggled to </w:t>
            </w:r>
            <w:r>
              <w:rPr>
                <w:rFonts w:ascii="Times New Roman" w:hAnsi="Times New Roman" w:cs="Times New Roman"/>
                <w:sz w:val="20"/>
                <w:szCs w:val="20"/>
              </w:rPr>
              <w:t>get out into the fields to do the onsite visits this last month.</w:t>
            </w:r>
          </w:p>
          <w:p w14:paraId="2D3EF4C2" w14:textId="77777777" w:rsidR="005B58EB" w:rsidRDefault="00EE7510" w:rsidP="00EE5FC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Valley Environmental has hired one more tech.</w:t>
            </w:r>
          </w:p>
          <w:p w14:paraId="2222171D" w14:textId="513C40A5" w:rsidR="009F45F7" w:rsidRDefault="009F45F7" w:rsidP="00EE5FC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YHD met with VE today and emphasized the importance of completing all fields of the </w:t>
            </w:r>
            <w:r w:rsidR="00CD72A7">
              <w:rPr>
                <w:rFonts w:ascii="Times New Roman" w:hAnsi="Times New Roman" w:cs="Times New Roman"/>
                <w:sz w:val="20"/>
                <w:szCs w:val="20"/>
              </w:rPr>
              <w:t xml:space="preserve">site </w:t>
            </w:r>
            <w:r>
              <w:rPr>
                <w:rFonts w:ascii="Times New Roman" w:hAnsi="Times New Roman" w:cs="Times New Roman"/>
                <w:sz w:val="20"/>
                <w:szCs w:val="20"/>
              </w:rPr>
              <w:t>survey.</w:t>
            </w:r>
          </w:p>
          <w:p w14:paraId="77D302AF" w14:textId="73607B5E" w:rsidR="00EE7510" w:rsidRDefault="009F45F7" w:rsidP="00EE5FC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lastRenderedPageBreak/>
              <w:t xml:space="preserve">YHD </w:t>
            </w:r>
            <w:r w:rsidR="00EE7510">
              <w:rPr>
                <w:rFonts w:ascii="Times New Roman" w:hAnsi="Times New Roman" w:cs="Times New Roman"/>
                <w:sz w:val="20"/>
                <w:szCs w:val="20"/>
              </w:rPr>
              <w:t>has also added one more tech</w:t>
            </w:r>
            <w:r w:rsidR="00085528">
              <w:rPr>
                <w:rFonts w:ascii="Times New Roman" w:hAnsi="Times New Roman" w:cs="Times New Roman"/>
                <w:sz w:val="20"/>
                <w:szCs w:val="20"/>
              </w:rPr>
              <w:t>.</w:t>
            </w:r>
            <w:r w:rsidR="009F1301">
              <w:rPr>
                <w:rFonts w:ascii="Times New Roman" w:hAnsi="Times New Roman" w:cs="Times New Roman"/>
                <w:sz w:val="20"/>
                <w:szCs w:val="20"/>
              </w:rPr>
              <w:t xml:space="preserve"> However, they have turned over all home visits to VE.</w:t>
            </w:r>
          </w:p>
          <w:p w14:paraId="67BD8E1C" w14:textId="5769BB29" w:rsidR="00085528" w:rsidRDefault="009F45F7" w:rsidP="00EE5FC1">
            <w:pPr>
              <w:pStyle w:val="ListParagraph"/>
              <w:numPr>
                <w:ilvl w:val="0"/>
                <w:numId w:val="6"/>
              </w:numPr>
              <w:rPr>
                <w:rFonts w:ascii="Times New Roman" w:hAnsi="Times New Roman" w:cs="Times New Roman"/>
                <w:sz w:val="20"/>
                <w:szCs w:val="20"/>
              </w:rPr>
            </w:pPr>
            <w:proofErr w:type="gramStart"/>
            <w:r>
              <w:rPr>
                <w:rFonts w:ascii="Times New Roman" w:hAnsi="Times New Roman" w:cs="Times New Roman"/>
                <w:sz w:val="20"/>
                <w:szCs w:val="20"/>
              </w:rPr>
              <w:t xml:space="preserve">YHD  </w:t>
            </w:r>
            <w:r w:rsidR="00353AA0">
              <w:rPr>
                <w:rFonts w:ascii="Times New Roman" w:hAnsi="Times New Roman" w:cs="Times New Roman"/>
                <w:sz w:val="20"/>
                <w:szCs w:val="20"/>
              </w:rPr>
              <w:t>has</w:t>
            </w:r>
            <w:proofErr w:type="gramEnd"/>
            <w:r w:rsidR="00353AA0">
              <w:rPr>
                <w:rFonts w:ascii="Times New Roman" w:hAnsi="Times New Roman" w:cs="Times New Roman"/>
                <w:sz w:val="20"/>
                <w:szCs w:val="20"/>
              </w:rPr>
              <w:t xml:space="preserve"> been trying to reach out to folks.</w:t>
            </w:r>
          </w:p>
          <w:p w14:paraId="29D1DC1E" w14:textId="77777777" w:rsidR="00353AA0" w:rsidRDefault="00353AA0" w:rsidP="00EE5FC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Valley Environmental </w:t>
            </w:r>
            <w:r w:rsidR="009312BD">
              <w:rPr>
                <w:rFonts w:ascii="Times New Roman" w:hAnsi="Times New Roman" w:cs="Times New Roman"/>
                <w:sz w:val="20"/>
                <w:szCs w:val="20"/>
              </w:rPr>
              <w:t xml:space="preserve">goal is to do 20 per </w:t>
            </w:r>
            <w:proofErr w:type="gramStart"/>
            <w:r w:rsidR="009312BD">
              <w:rPr>
                <w:rFonts w:ascii="Times New Roman" w:hAnsi="Times New Roman" w:cs="Times New Roman"/>
                <w:sz w:val="20"/>
                <w:szCs w:val="20"/>
              </w:rPr>
              <w:t>week, but</w:t>
            </w:r>
            <w:proofErr w:type="gramEnd"/>
            <w:r w:rsidR="009312BD">
              <w:rPr>
                <w:rFonts w:ascii="Times New Roman" w:hAnsi="Times New Roman" w:cs="Times New Roman"/>
                <w:sz w:val="20"/>
                <w:szCs w:val="20"/>
              </w:rPr>
              <w:t xml:space="preserve"> hoping for 30.</w:t>
            </w:r>
          </w:p>
          <w:p w14:paraId="0FC193D4" w14:textId="5E01D07B" w:rsidR="009312BD" w:rsidRDefault="009312BD" w:rsidP="00EE5FC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They just got </w:t>
            </w:r>
            <w:r w:rsidR="00682632">
              <w:rPr>
                <w:rFonts w:ascii="Times New Roman" w:hAnsi="Times New Roman" w:cs="Times New Roman"/>
                <w:sz w:val="20"/>
                <w:szCs w:val="20"/>
              </w:rPr>
              <w:t xml:space="preserve">70 more households </w:t>
            </w:r>
            <w:r w:rsidR="001A55ED">
              <w:rPr>
                <w:rFonts w:ascii="Times New Roman" w:hAnsi="Times New Roman" w:cs="Times New Roman"/>
                <w:sz w:val="20"/>
                <w:szCs w:val="20"/>
              </w:rPr>
              <w:t xml:space="preserve">added to their list </w:t>
            </w:r>
            <w:r w:rsidR="00682632">
              <w:rPr>
                <w:rFonts w:ascii="Times New Roman" w:hAnsi="Times New Roman" w:cs="Times New Roman"/>
                <w:sz w:val="20"/>
                <w:szCs w:val="20"/>
              </w:rPr>
              <w:t>this last week!</w:t>
            </w:r>
          </w:p>
          <w:p w14:paraId="7EDA8F1F" w14:textId="77777777" w:rsidR="00682632" w:rsidRDefault="00213A03" w:rsidP="00EE5FC1">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When staff are trying to call multiple times to the household, how are we keeping track of t</w:t>
            </w:r>
            <w:r w:rsidR="00D33044">
              <w:rPr>
                <w:rFonts w:ascii="Times New Roman" w:hAnsi="Times New Roman" w:cs="Times New Roman"/>
                <w:sz w:val="20"/>
                <w:szCs w:val="20"/>
              </w:rPr>
              <w:t>hose calls and voicemails</w:t>
            </w:r>
            <w:r w:rsidR="00EC1FBA">
              <w:rPr>
                <w:rFonts w:ascii="Times New Roman" w:hAnsi="Times New Roman" w:cs="Times New Roman"/>
                <w:sz w:val="20"/>
                <w:szCs w:val="20"/>
              </w:rPr>
              <w:t>?</w:t>
            </w:r>
          </w:p>
          <w:p w14:paraId="37DC44BF" w14:textId="77777777" w:rsidR="00EC1FBA" w:rsidRDefault="00EC1FBA" w:rsidP="00EC1FBA">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How do we explain</w:t>
            </w:r>
            <w:r w:rsidR="00524E97">
              <w:rPr>
                <w:rFonts w:ascii="Times New Roman" w:hAnsi="Times New Roman" w:cs="Times New Roman"/>
                <w:sz w:val="20"/>
                <w:szCs w:val="20"/>
              </w:rPr>
              <w:t xml:space="preserve"> this to EPA?</w:t>
            </w:r>
          </w:p>
          <w:p w14:paraId="216269C6" w14:textId="77777777" w:rsidR="00524E97" w:rsidRDefault="00524E97" w:rsidP="00EC1FBA">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Kait will be</w:t>
            </w:r>
            <w:r w:rsidR="00ED3E4A">
              <w:rPr>
                <w:rFonts w:ascii="Times New Roman" w:hAnsi="Times New Roman" w:cs="Times New Roman"/>
                <w:sz w:val="20"/>
                <w:szCs w:val="20"/>
              </w:rPr>
              <w:t xml:space="preserve"> moving columns around and/or adding more columns to </w:t>
            </w:r>
            <w:proofErr w:type="gramStart"/>
            <w:r w:rsidR="00ED3E4A">
              <w:rPr>
                <w:rFonts w:ascii="Times New Roman" w:hAnsi="Times New Roman" w:cs="Times New Roman"/>
                <w:sz w:val="20"/>
                <w:szCs w:val="20"/>
              </w:rPr>
              <w:t>really</w:t>
            </w:r>
            <w:proofErr w:type="gramEnd"/>
            <w:r w:rsidR="00ED3E4A">
              <w:rPr>
                <w:rFonts w:ascii="Times New Roman" w:hAnsi="Times New Roman" w:cs="Times New Roman"/>
                <w:sz w:val="20"/>
                <w:szCs w:val="20"/>
              </w:rPr>
              <w:t xml:space="preserve"> list </w:t>
            </w:r>
            <w:r w:rsidR="002C24E5">
              <w:rPr>
                <w:rFonts w:ascii="Times New Roman" w:hAnsi="Times New Roman" w:cs="Times New Roman"/>
                <w:sz w:val="20"/>
                <w:szCs w:val="20"/>
              </w:rPr>
              <w:t>each time</w:t>
            </w:r>
            <w:r w:rsidR="00293BE4">
              <w:rPr>
                <w:rFonts w:ascii="Times New Roman" w:hAnsi="Times New Roman" w:cs="Times New Roman"/>
                <w:sz w:val="20"/>
                <w:szCs w:val="20"/>
              </w:rPr>
              <w:t xml:space="preserve"> they contact them.</w:t>
            </w:r>
          </w:p>
          <w:p w14:paraId="1C099AB2" w14:textId="77777777" w:rsidR="00293BE4" w:rsidRDefault="00293BE4" w:rsidP="00EC1FBA">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Kait will make sure her staff is putting down each of the calls and voicemail</w:t>
            </w:r>
            <w:r w:rsidR="004A0AEE">
              <w:rPr>
                <w:rFonts w:ascii="Times New Roman" w:hAnsi="Times New Roman" w:cs="Times New Roman"/>
                <w:sz w:val="20"/>
                <w:szCs w:val="20"/>
              </w:rPr>
              <w:t>.</w:t>
            </w:r>
          </w:p>
          <w:p w14:paraId="6FC7DC9D" w14:textId="77777777" w:rsidR="004A0AEE" w:rsidRDefault="00B3284E" w:rsidP="00EC1FBA">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 xml:space="preserve">For these phone calls, how many times should we be reaching out to them? </w:t>
            </w:r>
          </w:p>
          <w:p w14:paraId="1DF5DB60" w14:textId="0E3DF109" w:rsidR="00451745" w:rsidRDefault="00451745" w:rsidP="00054DA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When canvassing, how long should </w:t>
            </w:r>
            <w:r w:rsidR="009F45F7">
              <w:rPr>
                <w:rFonts w:ascii="Times New Roman" w:hAnsi="Times New Roman" w:cs="Times New Roman"/>
                <w:sz w:val="20"/>
                <w:szCs w:val="20"/>
              </w:rPr>
              <w:t xml:space="preserve">residents </w:t>
            </w:r>
            <w:r>
              <w:rPr>
                <w:rFonts w:ascii="Times New Roman" w:hAnsi="Times New Roman" w:cs="Times New Roman"/>
                <w:sz w:val="20"/>
                <w:szCs w:val="20"/>
              </w:rPr>
              <w:t>be told</w:t>
            </w:r>
            <w:r w:rsidR="00643CE3">
              <w:rPr>
                <w:rFonts w:ascii="Times New Roman" w:hAnsi="Times New Roman" w:cs="Times New Roman"/>
                <w:sz w:val="20"/>
                <w:szCs w:val="20"/>
              </w:rPr>
              <w:t xml:space="preserve"> it will be before they would get contacted</w:t>
            </w:r>
            <w:r w:rsidR="009E78FC">
              <w:rPr>
                <w:rFonts w:ascii="Times New Roman" w:hAnsi="Times New Roman" w:cs="Times New Roman"/>
                <w:sz w:val="20"/>
                <w:szCs w:val="20"/>
              </w:rPr>
              <w:t xml:space="preserve"> for a certified well test</w:t>
            </w:r>
            <w:r w:rsidR="00643CE3">
              <w:rPr>
                <w:rFonts w:ascii="Times New Roman" w:hAnsi="Times New Roman" w:cs="Times New Roman"/>
                <w:sz w:val="20"/>
                <w:szCs w:val="20"/>
              </w:rPr>
              <w:t>?</w:t>
            </w:r>
          </w:p>
          <w:p w14:paraId="18458998" w14:textId="3C5634AC" w:rsidR="006B2BDD" w:rsidRDefault="009F45F7" w:rsidP="00643CE3">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Answer: t</w:t>
            </w:r>
            <w:r w:rsidR="00054DAE">
              <w:rPr>
                <w:rFonts w:ascii="Times New Roman" w:hAnsi="Times New Roman" w:cs="Times New Roman"/>
                <w:sz w:val="20"/>
                <w:szCs w:val="20"/>
              </w:rPr>
              <w:t xml:space="preserve">hose with high test </w:t>
            </w:r>
            <w:r w:rsidR="002B17D7">
              <w:rPr>
                <w:rFonts w:ascii="Times New Roman" w:hAnsi="Times New Roman" w:cs="Times New Roman"/>
                <w:sz w:val="20"/>
                <w:szCs w:val="20"/>
              </w:rPr>
              <w:t xml:space="preserve">strip </w:t>
            </w:r>
            <w:r w:rsidR="00054DAE">
              <w:rPr>
                <w:rFonts w:ascii="Times New Roman" w:hAnsi="Times New Roman" w:cs="Times New Roman"/>
                <w:sz w:val="20"/>
                <w:szCs w:val="20"/>
              </w:rPr>
              <w:t xml:space="preserve">results are </w:t>
            </w:r>
            <w:r w:rsidR="00A06F77">
              <w:rPr>
                <w:rFonts w:ascii="Times New Roman" w:hAnsi="Times New Roman" w:cs="Times New Roman"/>
                <w:sz w:val="20"/>
                <w:szCs w:val="20"/>
              </w:rPr>
              <w:t>high priority</w:t>
            </w:r>
            <w:r w:rsidR="00451745">
              <w:rPr>
                <w:rFonts w:ascii="Times New Roman" w:hAnsi="Times New Roman" w:cs="Times New Roman"/>
                <w:sz w:val="20"/>
                <w:szCs w:val="20"/>
              </w:rPr>
              <w:t>.</w:t>
            </w:r>
            <w:r w:rsidR="002B17D7">
              <w:rPr>
                <w:rFonts w:ascii="Times New Roman" w:hAnsi="Times New Roman" w:cs="Times New Roman"/>
                <w:sz w:val="20"/>
                <w:szCs w:val="20"/>
              </w:rPr>
              <w:t xml:space="preserve"> </w:t>
            </w:r>
            <w:r>
              <w:rPr>
                <w:rFonts w:ascii="Times New Roman" w:hAnsi="Times New Roman" w:cs="Times New Roman"/>
                <w:sz w:val="20"/>
                <w:szCs w:val="20"/>
              </w:rPr>
              <w:t>H</w:t>
            </w:r>
            <w:r w:rsidR="002B17D7">
              <w:rPr>
                <w:rFonts w:ascii="Times New Roman" w:hAnsi="Times New Roman" w:cs="Times New Roman"/>
                <w:sz w:val="20"/>
                <w:szCs w:val="20"/>
              </w:rPr>
              <w:t>ouseholds</w:t>
            </w:r>
            <w:r>
              <w:rPr>
                <w:rFonts w:ascii="Times New Roman" w:hAnsi="Times New Roman" w:cs="Times New Roman"/>
                <w:sz w:val="20"/>
                <w:szCs w:val="20"/>
              </w:rPr>
              <w:t xml:space="preserve"> with low test strip results</w:t>
            </w:r>
            <w:r w:rsidR="002B17D7">
              <w:rPr>
                <w:rFonts w:ascii="Times New Roman" w:hAnsi="Times New Roman" w:cs="Times New Roman"/>
                <w:sz w:val="20"/>
                <w:szCs w:val="20"/>
              </w:rPr>
              <w:t xml:space="preserve"> </w:t>
            </w:r>
            <w:r w:rsidR="00BD7FC1">
              <w:rPr>
                <w:rFonts w:ascii="Times New Roman" w:hAnsi="Times New Roman" w:cs="Times New Roman"/>
                <w:sz w:val="20"/>
                <w:szCs w:val="20"/>
              </w:rPr>
              <w:t xml:space="preserve">and </w:t>
            </w:r>
            <w:r w:rsidR="002B17D7">
              <w:rPr>
                <w:rFonts w:ascii="Times New Roman" w:hAnsi="Times New Roman" w:cs="Times New Roman"/>
                <w:sz w:val="20"/>
                <w:szCs w:val="20"/>
              </w:rPr>
              <w:t xml:space="preserve">households that request well testing </w:t>
            </w:r>
            <w:r>
              <w:rPr>
                <w:rFonts w:ascii="Times New Roman" w:hAnsi="Times New Roman" w:cs="Times New Roman"/>
                <w:sz w:val="20"/>
                <w:szCs w:val="20"/>
              </w:rPr>
              <w:t>absent a test strip</w:t>
            </w:r>
            <w:r w:rsidR="00BD7FC1">
              <w:rPr>
                <w:rFonts w:ascii="Times New Roman" w:hAnsi="Times New Roman" w:cs="Times New Roman"/>
                <w:sz w:val="20"/>
                <w:szCs w:val="20"/>
              </w:rPr>
              <w:t xml:space="preserve"> </w:t>
            </w:r>
            <w:r w:rsidR="002B17D7">
              <w:rPr>
                <w:rFonts w:ascii="Times New Roman" w:hAnsi="Times New Roman" w:cs="Times New Roman"/>
                <w:sz w:val="20"/>
                <w:szCs w:val="20"/>
              </w:rPr>
              <w:t>are not considered a priority.</w:t>
            </w:r>
            <w:r w:rsidR="00BD7FC1">
              <w:rPr>
                <w:rFonts w:ascii="Times New Roman" w:hAnsi="Times New Roman" w:cs="Times New Roman"/>
                <w:sz w:val="20"/>
                <w:szCs w:val="20"/>
              </w:rPr>
              <w:t xml:space="preserve"> </w:t>
            </w:r>
            <w:r>
              <w:rPr>
                <w:rFonts w:ascii="Times New Roman" w:hAnsi="Times New Roman" w:cs="Times New Roman"/>
                <w:sz w:val="20"/>
                <w:szCs w:val="20"/>
              </w:rPr>
              <w:t>It’s difficult to estimate the wait time; however, l</w:t>
            </w:r>
            <w:r w:rsidR="00BD7FC1">
              <w:rPr>
                <w:rFonts w:ascii="Times New Roman" w:hAnsi="Times New Roman" w:cs="Times New Roman"/>
                <w:sz w:val="20"/>
                <w:szCs w:val="20"/>
              </w:rPr>
              <w:t xml:space="preserve">ow priority households may wait </w:t>
            </w:r>
            <w:r w:rsidR="00E80EB8">
              <w:rPr>
                <w:rFonts w:ascii="Times New Roman" w:hAnsi="Times New Roman" w:cs="Times New Roman"/>
                <w:sz w:val="20"/>
                <w:szCs w:val="20"/>
              </w:rPr>
              <w:t>two or more</w:t>
            </w:r>
            <w:r w:rsidR="009E78FC">
              <w:rPr>
                <w:rFonts w:ascii="Times New Roman" w:hAnsi="Times New Roman" w:cs="Times New Roman"/>
                <w:sz w:val="20"/>
                <w:szCs w:val="20"/>
              </w:rPr>
              <w:t xml:space="preserve"> month</w:t>
            </w:r>
            <w:r w:rsidR="00E80EB8">
              <w:rPr>
                <w:rFonts w:ascii="Times New Roman" w:hAnsi="Times New Roman" w:cs="Times New Roman"/>
                <w:sz w:val="20"/>
                <w:szCs w:val="20"/>
              </w:rPr>
              <w:t>s</w:t>
            </w:r>
            <w:r w:rsidR="00BD7FC1">
              <w:rPr>
                <w:rFonts w:ascii="Times New Roman" w:hAnsi="Times New Roman" w:cs="Times New Roman"/>
                <w:sz w:val="20"/>
                <w:szCs w:val="20"/>
              </w:rPr>
              <w:t xml:space="preserve"> for a home visit.</w:t>
            </w:r>
          </w:p>
          <w:p w14:paraId="025E9E5D" w14:textId="77777777" w:rsidR="00643CE3" w:rsidRDefault="00643CE3" w:rsidP="00643CE3">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Holly, Kait, and Shawn will be meeting soon</w:t>
            </w:r>
            <w:r w:rsidR="00F95992">
              <w:rPr>
                <w:rFonts w:ascii="Times New Roman" w:hAnsi="Times New Roman" w:cs="Times New Roman"/>
                <w:sz w:val="20"/>
                <w:szCs w:val="20"/>
              </w:rPr>
              <w:t xml:space="preserve"> and will be talking about this.  </w:t>
            </w:r>
          </w:p>
          <w:p w14:paraId="4D505545" w14:textId="5356A58E" w:rsidR="00F95992" w:rsidRDefault="00FC3B44" w:rsidP="00643CE3">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 xml:space="preserve">Need to be careful with what is said as </w:t>
            </w:r>
            <w:r w:rsidR="001103F4">
              <w:rPr>
                <w:rFonts w:ascii="Times New Roman" w:hAnsi="Times New Roman" w:cs="Times New Roman"/>
                <w:sz w:val="20"/>
                <w:szCs w:val="20"/>
              </w:rPr>
              <w:t xml:space="preserve">this is not </w:t>
            </w:r>
            <w:r>
              <w:rPr>
                <w:rFonts w:ascii="Times New Roman" w:hAnsi="Times New Roman" w:cs="Times New Roman"/>
                <w:sz w:val="20"/>
                <w:szCs w:val="20"/>
              </w:rPr>
              <w:t>Kait and Shawn</w:t>
            </w:r>
            <w:r w:rsidR="001103F4">
              <w:rPr>
                <w:rFonts w:ascii="Times New Roman" w:hAnsi="Times New Roman" w:cs="Times New Roman"/>
                <w:sz w:val="20"/>
                <w:szCs w:val="20"/>
              </w:rPr>
              <w:t xml:space="preserve">’s primary job.  We now have Valley </w:t>
            </w:r>
            <w:proofErr w:type="gramStart"/>
            <w:r w:rsidR="001103F4">
              <w:rPr>
                <w:rFonts w:ascii="Times New Roman" w:hAnsi="Times New Roman" w:cs="Times New Roman"/>
                <w:sz w:val="20"/>
                <w:szCs w:val="20"/>
              </w:rPr>
              <w:t>Environmental</w:t>
            </w:r>
            <w:proofErr w:type="gramEnd"/>
            <w:r w:rsidR="001103F4">
              <w:rPr>
                <w:rFonts w:ascii="Times New Roman" w:hAnsi="Times New Roman" w:cs="Times New Roman"/>
                <w:sz w:val="20"/>
                <w:szCs w:val="20"/>
              </w:rPr>
              <w:t xml:space="preserve"> </w:t>
            </w:r>
            <w:r w:rsidR="00737E3D">
              <w:rPr>
                <w:rFonts w:ascii="Times New Roman" w:hAnsi="Times New Roman" w:cs="Times New Roman"/>
                <w:sz w:val="20"/>
                <w:szCs w:val="20"/>
              </w:rPr>
              <w:t>and they are supposed to be doing about 20 a week</w:t>
            </w:r>
            <w:r w:rsidR="00945F23">
              <w:rPr>
                <w:rFonts w:ascii="Times New Roman" w:hAnsi="Times New Roman" w:cs="Times New Roman"/>
                <w:sz w:val="20"/>
                <w:szCs w:val="20"/>
              </w:rPr>
              <w:t xml:space="preserve"> at the lower amount and the plan is to get </w:t>
            </w:r>
            <w:r w:rsidR="00CB6357">
              <w:rPr>
                <w:rFonts w:ascii="Times New Roman" w:hAnsi="Times New Roman" w:cs="Times New Roman"/>
                <w:sz w:val="20"/>
                <w:szCs w:val="20"/>
              </w:rPr>
              <w:t xml:space="preserve">30 </w:t>
            </w:r>
            <w:r w:rsidR="004B603D">
              <w:rPr>
                <w:rFonts w:ascii="Times New Roman" w:hAnsi="Times New Roman" w:cs="Times New Roman"/>
                <w:sz w:val="20"/>
                <w:szCs w:val="20"/>
              </w:rPr>
              <w:t>done each</w:t>
            </w:r>
            <w:r w:rsidR="00CB6357">
              <w:rPr>
                <w:rFonts w:ascii="Times New Roman" w:hAnsi="Times New Roman" w:cs="Times New Roman"/>
                <w:sz w:val="20"/>
                <w:szCs w:val="20"/>
              </w:rPr>
              <w:t xml:space="preserve"> week</w:t>
            </w:r>
            <w:r w:rsidR="001103F4">
              <w:rPr>
                <w:rFonts w:ascii="Times New Roman" w:hAnsi="Times New Roman" w:cs="Times New Roman"/>
                <w:sz w:val="20"/>
                <w:szCs w:val="20"/>
              </w:rPr>
              <w:t>.</w:t>
            </w:r>
          </w:p>
          <w:p w14:paraId="62E16EA1" w14:textId="74080A1E" w:rsidR="001103F4" w:rsidRDefault="00BD7FC1" w:rsidP="00643CE3">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 xml:space="preserve">Holly: </w:t>
            </w:r>
            <w:r w:rsidR="00737E3D">
              <w:rPr>
                <w:rFonts w:ascii="Times New Roman" w:hAnsi="Times New Roman" w:cs="Times New Roman"/>
                <w:sz w:val="20"/>
                <w:szCs w:val="20"/>
              </w:rPr>
              <w:t xml:space="preserve">Is there a way that maybe </w:t>
            </w:r>
            <w:r w:rsidR="00582F6E">
              <w:rPr>
                <w:rFonts w:ascii="Times New Roman" w:hAnsi="Times New Roman" w:cs="Times New Roman"/>
                <w:sz w:val="20"/>
                <w:szCs w:val="20"/>
              </w:rPr>
              <w:t>vouchers can be giv</w:t>
            </w:r>
            <w:r w:rsidR="00032EE7">
              <w:rPr>
                <w:rFonts w:ascii="Times New Roman" w:hAnsi="Times New Roman" w:cs="Times New Roman"/>
                <w:sz w:val="20"/>
                <w:szCs w:val="20"/>
              </w:rPr>
              <w:t>en to folks to get a sample done without waiting for Kait and Shawn’s team?</w:t>
            </w:r>
          </w:p>
          <w:p w14:paraId="516E8839" w14:textId="77777777" w:rsidR="00032EE7" w:rsidRDefault="00A3537F" w:rsidP="00643CE3">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We want to be respect</w:t>
            </w:r>
            <w:r w:rsidR="00A41B06">
              <w:rPr>
                <w:rFonts w:ascii="Times New Roman" w:hAnsi="Times New Roman" w:cs="Times New Roman"/>
                <w:sz w:val="20"/>
                <w:szCs w:val="20"/>
              </w:rPr>
              <w:t>ful of everyone</w:t>
            </w:r>
            <w:r w:rsidR="00530576">
              <w:rPr>
                <w:rFonts w:ascii="Times New Roman" w:hAnsi="Times New Roman" w:cs="Times New Roman"/>
                <w:sz w:val="20"/>
                <w:szCs w:val="20"/>
              </w:rPr>
              <w:t>.</w:t>
            </w:r>
          </w:p>
          <w:p w14:paraId="656AE816" w14:textId="77777777" w:rsidR="00D60E4B" w:rsidRDefault="00530576" w:rsidP="00D60E4B">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 xml:space="preserve">Kait’s understanding from original discussions was to </w:t>
            </w:r>
            <w:r w:rsidR="00502AD2">
              <w:rPr>
                <w:rFonts w:ascii="Times New Roman" w:hAnsi="Times New Roman" w:cs="Times New Roman"/>
                <w:sz w:val="20"/>
                <w:szCs w:val="20"/>
              </w:rPr>
              <w:t>do the high results ones within 30 days.</w:t>
            </w:r>
          </w:p>
          <w:p w14:paraId="1B06ACC2" w14:textId="30FC7438" w:rsidR="00DD1E09" w:rsidRPr="00D60E4B" w:rsidRDefault="00D60E4B" w:rsidP="00D60E4B">
            <w:pPr>
              <w:pStyle w:val="ListParagraph"/>
              <w:numPr>
                <w:ilvl w:val="2"/>
                <w:numId w:val="6"/>
              </w:numPr>
              <w:rPr>
                <w:rFonts w:ascii="Times New Roman" w:hAnsi="Times New Roman" w:cs="Times New Roman"/>
                <w:sz w:val="20"/>
                <w:szCs w:val="20"/>
              </w:rPr>
            </w:pPr>
            <w:r w:rsidRPr="00D60E4B">
              <w:rPr>
                <w:rFonts w:ascii="Times New Roman" w:hAnsi="Times New Roman" w:cs="Times New Roman"/>
                <w:sz w:val="20"/>
                <w:szCs w:val="20"/>
              </w:rPr>
              <w:lastRenderedPageBreak/>
              <w:t xml:space="preserve">Note from Lisa to DOH:  Nowhere has it been stated that households at high risk would have to wait 30 days before receiving a certified test. Further, delaying bottled water to owner-occupied households (until a certified lab test is completed) does not comport with DOH’s Hazard Mitigation Plan, nor with what the agencies have committed to EPA in previous conversations. </w:t>
            </w:r>
          </w:p>
          <w:p w14:paraId="307AB201" w14:textId="38E905D4" w:rsidR="00FC000C" w:rsidRDefault="00FC000C" w:rsidP="00A14A8B">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Funding is to do 666 households by June 30, 2025. </w:t>
            </w:r>
            <w:r w:rsidR="00C94088">
              <w:rPr>
                <w:rFonts w:ascii="Times New Roman" w:hAnsi="Times New Roman" w:cs="Times New Roman"/>
                <w:sz w:val="20"/>
                <w:szCs w:val="20"/>
              </w:rPr>
              <w:t xml:space="preserve">Kait thinks that with 20 per week will get done by the end of </w:t>
            </w:r>
            <w:r w:rsidR="00BD7FC1">
              <w:rPr>
                <w:rFonts w:ascii="Times New Roman" w:hAnsi="Times New Roman" w:cs="Times New Roman"/>
                <w:sz w:val="20"/>
                <w:szCs w:val="20"/>
              </w:rPr>
              <w:t xml:space="preserve">June </w:t>
            </w:r>
            <w:r w:rsidR="002B17D7">
              <w:rPr>
                <w:rFonts w:ascii="Times New Roman" w:hAnsi="Times New Roman" w:cs="Times New Roman"/>
                <w:sz w:val="20"/>
                <w:szCs w:val="20"/>
              </w:rPr>
              <w:t>2025.</w:t>
            </w:r>
            <w:r w:rsidR="00C94088">
              <w:rPr>
                <w:rFonts w:ascii="Times New Roman" w:hAnsi="Times New Roman" w:cs="Times New Roman"/>
                <w:sz w:val="20"/>
                <w:szCs w:val="20"/>
              </w:rPr>
              <w:t xml:space="preserve">  With 30 per week, they would get </w:t>
            </w:r>
            <w:r w:rsidR="00A14A8B">
              <w:rPr>
                <w:rFonts w:ascii="Times New Roman" w:hAnsi="Times New Roman" w:cs="Times New Roman"/>
                <w:sz w:val="20"/>
                <w:szCs w:val="20"/>
              </w:rPr>
              <w:t xml:space="preserve">done </w:t>
            </w:r>
            <w:r w:rsidR="00A6501D">
              <w:rPr>
                <w:rFonts w:ascii="Times New Roman" w:hAnsi="Times New Roman" w:cs="Times New Roman"/>
                <w:sz w:val="20"/>
                <w:szCs w:val="20"/>
              </w:rPr>
              <w:t>by April 2025</w:t>
            </w:r>
            <w:r w:rsidR="00A14A8B">
              <w:rPr>
                <w:rFonts w:ascii="Times New Roman" w:hAnsi="Times New Roman" w:cs="Times New Roman"/>
                <w:sz w:val="20"/>
                <w:szCs w:val="20"/>
              </w:rPr>
              <w:t>.</w:t>
            </w:r>
          </w:p>
          <w:p w14:paraId="0ADD741F" w14:textId="5E91569A" w:rsidR="002156E2" w:rsidRDefault="00F14A69" w:rsidP="00A14A8B">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Kait said that th</w:t>
            </w:r>
            <w:r w:rsidR="003117CB">
              <w:rPr>
                <w:rFonts w:ascii="Times New Roman" w:hAnsi="Times New Roman" w:cs="Times New Roman"/>
                <w:sz w:val="20"/>
                <w:szCs w:val="20"/>
              </w:rPr>
              <w:t>e</w:t>
            </w:r>
            <w:r w:rsidR="00507FAD">
              <w:rPr>
                <w:rFonts w:ascii="Times New Roman" w:hAnsi="Times New Roman" w:cs="Times New Roman"/>
                <w:sz w:val="20"/>
                <w:szCs w:val="20"/>
              </w:rPr>
              <w:t xml:space="preserve">y have transitioned </w:t>
            </w:r>
            <w:proofErr w:type="gramStart"/>
            <w:r w:rsidR="00507FAD">
              <w:rPr>
                <w:rFonts w:ascii="Times New Roman" w:hAnsi="Times New Roman" w:cs="Times New Roman"/>
                <w:sz w:val="20"/>
                <w:szCs w:val="20"/>
              </w:rPr>
              <w:t>all of</w:t>
            </w:r>
            <w:proofErr w:type="gramEnd"/>
            <w:r w:rsidR="00507FAD">
              <w:rPr>
                <w:rFonts w:ascii="Times New Roman" w:hAnsi="Times New Roman" w:cs="Times New Roman"/>
                <w:sz w:val="20"/>
                <w:szCs w:val="20"/>
              </w:rPr>
              <w:t xml:space="preserve"> </w:t>
            </w:r>
            <w:r w:rsidR="002B17D7">
              <w:rPr>
                <w:rFonts w:ascii="Times New Roman" w:hAnsi="Times New Roman" w:cs="Times New Roman"/>
                <w:sz w:val="20"/>
                <w:szCs w:val="20"/>
              </w:rPr>
              <w:t xml:space="preserve">the well surveys and site assessments </w:t>
            </w:r>
            <w:r w:rsidR="00507FAD">
              <w:rPr>
                <w:rFonts w:ascii="Times New Roman" w:hAnsi="Times New Roman" w:cs="Times New Roman"/>
                <w:sz w:val="20"/>
                <w:szCs w:val="20"/>
              </w:rPr>
              <w:t>to go to Valley Environmental.</w:t>
            </w:r>
          </w:p>
          <w:p w14:paraId="66377D8D" w14:textId="2ECD2505" w:rsidR="003117CB" w:rsidRDefault="001A3B58" w:rsidP="00A14A8B">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Valley Environmental will make a phone call to the household </w:t>
            </w:r>
            <w:proofErr w:type="gramStart"/>
            <w:r>
              <w:rPr>
                <w:rFonts w:ascii="Times New Roman" w:hAnsi="Times New Roman" w:cs="Times New Roman"/>
                <w:sz w:val="20"/>
                <w:szCs w:val="20"/>
              </w:rPr>
              <w:t>as long as</w:t>
            </w:r>
            <w:proofErr w:type="gramEnd"/>
            <w:r>
              <w:rPr>
                <w:rFonts w:ascii="Times New Roman" w:hAnsi="Times New Roman" w:cs="Times New Roman"/>
                <w:sz w:val="20"/>
                <w:szCs w:val="20"/>
              </w:rPr>
              <w:t xml:space="preserve"> it matches the county assessor</w:t>
            </w:r>
            <w:r w:rsidR="00C22E55">
              <w:rPr>
                <w:rFonts w:ascii="Times New Roman" w:hAnsi="Times New Roman" w:cs="Times New Roman"/>
                <w:sz w:val="20"/>
                <w:szCs w:val="20"/>
              </w:rPr>
              <w:t xml:space="preserve">.  They leave a message saying when they will be at the house to </w:t>
            </w:r>
            <w:r w:rsidR="007F68D8">
              <w:rPr>
                <w:rFonts w:ascii="Times New Roman" w:hAnsi="Times New Roman" w:cs="Times New Roman"/>
                <w:sz w:val="20"/>
                <w:szCs w:val="20"/>
              </w:rPr>
              <w:t>take a sample.</w:t>
            </w:r>
            <w:r w:rsidR="00BD7FC1">
              <w:rPr>
                <w:rFonts w:ascii="Times New Roman" w:hAnsi="Times New Roman" w:cs="Times New Roman"/>
                <w:sz w:val="20"/>
                <w:szCs w:val="20"/>
              </w:rPr>
              <w:t xml:space="preserve"> Under this method </w:t>
            </w:r>
            <w:r w:rsidR="009F45F7">
              <w:rPr>
                <w:rFonts w:ascii="Times New Roman" w:hAnsi="Times New Roman" w:cs="Times New Roman"/>
                <w:sz w:val="20"/>
                <w:szCs w:val="20"/>
              </w:rPr>
              <w:t>VE is</w:t>
            </w:r>
            <w:r w:rsidR="00BD7FC1">
              <w:rPr>
                <w:rFonts w:ascii="Times New Roman" w:hAnsi="Times New Roman" w:cs="Times New Roman"/>
                <w:sz w:val="20"/>
                <w:szCs w:val="20"/>
              </w:rPr>
              <w:t xml:space="preserve"> sampling wells without the homeowner always present</w:t>
            </w:r>
            <w:r w:rsidR="009F45F7">
              <w:rPr>
                <w:rFonts w:ascii="Times New Roman" w:hAnsi="Times New Roman" w:cs="Times New Roman"/>
                <w:sz w:val="20"/>
                <w:szCs w:val="20"/>
              </w:rPr>
              <w:t>. Later</w:t>
            </w:r>
            <w:r w:rsidR="00BD7FC1">
              <w:rPr>
                <w:rFonts w:ascii="Times New Roman" w:hAnsi="Times New Roman" w:cs="Times New Roman"/>
                <w:sz w:val="20"/>
                <w:szCs w:val="20"/>
              </w:rPr>
              <w:t xml:space="preserve"> they call the homeowner to complete the survey. </w:t>
            </w:r>
          </w:p>
          <w:p w14:paraId="5A31A581" w14:textId="064DA9AC" w:rsidR="007F68D8" w:rsidRPr="00A14A8B" w:rsidRDefault="007F68D8" w:rsidP="007F68D8">
            <w:pPr>
              <w:pStyle w:val="ListParagraph"/>
              <w:numPr>
                <w:ilvl w:val="1"/>
                <w:numId w:val="6"/>
              </w:numPr>
              <w:rPr>
                <w:rFonts w:ascii="Times New Roman" w:hAnsi="Times New Roman" w:cs="Times New Roman"/>
                <w:sz w:val="20"/>
                <w:szCs w:val="20"/>
              </w:rPr>
            </w:pPr>
            <w:r>
              <w:rPr>
                <w:rFonts w:ascii="Times New Roman" w:hAnsi="Times New Roman" w:cs="Times New Roman"/>
                <w:sz w:val="20"/>
                <w:szCs w:val="20"/>
              </w:rPr>
              <w:t xml:space="preserve">May need to </w:t>
            </w:r>
            <w:r w:rsidR="00D04F2C">
              <w:rPr>
                <w:rFonts w:ascii="Times New Roman" w:hAnsi="Times New Roman" w:cs="Times New Roman"/>
                <w:sz w:val="20"/>
                <w:szCs w:val="20"/>
              </w:rPr>
              <w:t>look at the contract</w:t>
            </w:r>
            <w:r w:rsidR="00BD7FC1">
              <w:rPr>
                <w:rFonts w:ascii="Times New Roman" w:hAnsi="Times New Roman" w:cs="Times New Roman"/>
                <w:sz w:val="20"/>
                <w:szCs w:val="20"/>
              </w:rPr>
              <w:t xml:space="preserve"> price per household visit, as VE is charging YHD less than the $300/home visit under the</w:t>
            </w:r>
            <w:r w:rsidR="009F1301">
              <w:rPr>
                <w:rFonts w:ascii="Times New Roman" w:hAnsi="Times New Roman" w:cs="Times New Roman"/>
                <w:sz w:val="20"/>
                <w:szCs w:val="20"/>
              </w:rPr>
              <w:t xml:space="preserve"> current</w:t>
            </w:r>
            <w:r w:rsidR="00BD7FC1">
              <w:rPr>
                <w:rFonts w:ascii="Times New Roman" w:hAnsi="Times New Roman" w:cs="Times New Roman"/>
                <w:sz w:val="20"/>
                <w:szCs w:val="20"/>
              </w:rPr>
              <w:t xml:space="preserve"> contract. This would translate into more home visits than the original 666</w:t>
            </w:r>
            <w:r w:rsidR="009F1301">
              <w:rPr>
                <w:rFonts w:ascii="Times New Roman" w:hAnsi="Times New Roman" w:cs="Times New Roman"/>
                <w:sz w:val="20"/>
                <w:szCs w:val="20"/>
              </w:rPr>
              <w:t xml:space="preserve"> visits</w:t>
            </w:r>
            <w:r w:rsidR="00BD7FC1">
              <w:rPr>
                <w:rFonts w:ascii="Times New Roman" w:hAnsi="Times New Roman" w:cs="Times New Roman"/>
                <w:sz w:val="20"/>
                <w:szCs w:val="20"/>
              </w:rPr>
              <w:t xml:space="preserve"> agreed to.  </w:t>
            </w:r>
          </w:p>
        </w:tc>
        <w:tc>
          <w:tcPr>
            <w:tcW w:w="3510" w:type="dxa"/>
          </w:tcPr>
          <w:p w14:paraId="3DA71A88" w14:textId="77777777" w:rsidR="002C2997" w:rsidRPr="00E51D94" w:rsidRDefault="002C2997" w:rsidP="00E51D94">
            <w:pPr>
              <w:pStyle w:val="ListParagraph"/>
              <w:numPr>
                <w:ilvl w:val="0"/>
                <w:numId w:val="7"/>
              </w:numPr>
              <w:rPr>
                <w:rFonts w:ascii="Times New Roman" w:hAnsi="Times New Roman" w:cs="Times New Roman"/>
                <w:sz w:val="20"/>
                <w:szCs w:val="20"/>
              </w:rPr>
            </w:pPr>
          </w:p>
        </w:tc>
        <w:tc>
          <w:tcPr>
            <w:tcW w:w="3330" w:type="dxa"/>
          </w:tcPr>
          <w:p w14:paraId="4EB1B6FC" w14:textId="77777777" w:rsidR="002C2997" w:rsidRPr="001C1941" w:rsidRDefault="002C2997" w:rsidP="001C1941">
            <w:pPr>
              <w:pStyle w:val="ListParagraph"/>
              <w:numPr>
                <w:ilvl w:val="0"/>
                <w:numId w:val="23"/>
              </w:numPr>
              <w:rPr>
                <w:rFonts w:ascii="Times New Roman" w:hAnsi="Times New Roman" w:cs="Times New Roman"/>
                <w:sz w:val="20"/>
                <w:szCs w:val="20"/>
              </w:rPr>
            </w:pPr>
          </w:p>
        </w:tc>
      </w:tr>
      <w:tr w:rsidR="002C2997" w:rsidRPr="00E51D94" w14:paraId="776FA493" w14:textId="77777777" w:rsidTr="00F34C8D">
        <w:tc>
          <w:tcPr>
            <w:tcW w:w="2965" w:type="dxa"/>
          </w:tcPr>
          <w:p w14:paraId="48FFDC20" w14:textId="534E92C9" w:rsidR="002C2997" w:rsidRPr="00F34C8D" w:rsidRDefault="00E932FB"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lastRenderedPageBreak/>
              <w:t xml:space="preserve">YHD (Jocelyn) – Pilot Project – How many of the 47 homes have </w:t>
            </w:r>
            <w:r w:rsidRPr="00F34C8D">
              <w:rPr>
                <w:rFonts w:ascii="Times New Roman" w:eastAsia="Times New Roman" w:hAnsi="Times New Roman" w:cs="Times New Roman"/>
                <w:b/>
                <w:bCs/>
                <w:sz w:val="20"/>
                <w:szCs w:val="20"/>
              </w:rPr>
              <w:t>not</w:t>
            </w:r>
            <w:r w:rsidRPr="00F34C8D">
              <w:rPr>
                <w:rFonts w:ascii="Times New Roman" w:eastAsia="Times New Roman" w:hAnsi="Times New Roman" w:cs="Times New Roman"/>
                <w:sz w:val="20"/>
                <w:szCs w:val="20"/>
              </w:rPr>
              <w:t xml:space="preserve"> signed up for an RO unit? Reasons for not responding? RE: EPA required tracking: What type of outreach have you pursued and how many total attempts have been made to reach these households?  How are you sharing your outreach effort record you’re conducting to YCPS?</w:t>
            </w:r>
          </w:p>
        </w:tc>
        <w:tc>
          <w:tcPr>
            <w:tcW w:w="4590" w:type="dxa"/>
            <w:gridSpan w:val="2"/>
          </w:tcPr>
          <w:p w14:paraId="0FA51EBE" w14:textId="77777777" w:rsidR="002C2997" w:rsidRDefault="00FA0346" w:rsidP="00BA6836">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Out of the 48 homes, 36 of them have signed up or will be sending in their applications.  </w:t>
            </w:r>
            <w:r w:rsidR="00AA3EA9">
              <w:rPr>
                <w:rFonts w:ascii="Times New Roman" w:hAnsi="Times New Roman" w:cs="Times New Roman"/>
                <w:sz w:val="20"/>
                <w:szCs w:val="20"/>
              </w:rPr>
              <w:t>There are 14 that have not, due to:</w:t>
            </w:r>
          </w:p>
          <w:p w14:paraId="49040CB1" w14:textId="77777777" w:rsidR="00AA3EA9" w:rsidRDefault="00AA3EA9" w:rsidP="00AA3EA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3 installed own treatment.</w:t>
            </w:r>
          </w:p>
          <w:p w14:paraId="42339636" w14:textId="77777777" w:rsidR="00AA3EA9" w:rsidRDefault="00AA3EA9" w:rsidP="00AA3EA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 xml:space="preserve">3 </w:t>
            </w:r>
            <w:r w:rsidR="002376C5">
              <w:rPr>
                <w:rFonts w:ascii="Times New Roman" w:hAnsi="Times New Roman" w:cs="Times New Roman"/>
                <w:sz w:val="20"/>
                <w:szCs w:val="20"/>
              </w:rPr>
              <w:t>continue to purchase bottled water.</w:t>
            </w:r>
          </w:p>
          <w:p w14:paraId="11ECA1A9" w14:textId="77777777" w:rsidR="002376C5" w:rsidRDefault="002376C5" w:rsidP="00AA3EA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3 are concerned about the costs.</w:t>
            </w:r>
          </w:p>
          <w:p w14:paraId="01D09EE8" w14:textId="0B598AC3" w:rsidR="002376C5" w:rsidRDefault="002376C5" w:rsidP="00AA3EA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 xml:space="preserve">2 </w:t>
            </w:r>
            <w:r w:rsidR="004B603D">
              <w:rPr>
                <w:rFonts w:ascii="Times New Roman" w:hAnsi="Times New Roman" w:cs="Times New Roman"/>
                <w:sz w:val="20"/>
                <w:szCs w:val="20"/>
              </w:rPr>
              <w:t>homes</w:t>
            </w:r>
            <w:r>
              <w:rPr>
                <w:rFonts w:ascii="Times New Roman" w:hAnsi="Times New Roman" w:cs="Times New Roman"/>
                <w:sz w:val="20"/>
                <w:szCs w:val="20"/>
              </w:rPr>
              <w:t xml:space="preserve"> </w:t>
            </w:r>
            <w:r w:rsidR="004B0E63">
              <w:rPr>
                <w:rFonts w:ascii="Times New Roman" w:hAnsi="Times New Roman" w:cs="Times New Roman"/>
                <w:sz w:val="20"/>
                <w:szCs w:val="20"/>
              </w:rPr>
              <w:t xml:space="preserve">are </w:t>
            </w:r>
            <w:r>
              <w:rPr>
                <w:rFonts w:ascii="Times New Roman" w:hAnsi="Times New Roman" w:cs="Times New Roman"/>
                <w:sz w:val="20"/>
                <w:szCs w:val="20"/>
              </w:rPr>
              <w:t>in the Anchor QEA service area.</w:t>
            </w:r>
          </w:p>
          <w:p w14:paraId="19E9F846" w14:textId="77777777" w:rsidR="002376C5" w:rsidRDefault="008A1736" w:rsidP="00AA3EA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1 home wants to install whole house treatment.</w:t>
            </w:r>
          </w:p>
          <w:p w14:paraId="62EB2820" w14:textId="052D0122" w:rsidR="008A1736" w:rsidRDefault="008A1736" w:rsidP="00AA3EA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1 home doesn’t have enough space under the counter</w:t>
            </w:r>
            <w:r w:rsidR="00704918">
              <w:rPr>
                <w:rFonts w:ascii="Times New Roman" w:hAnsi="Times New Roman" w:cs="Times New Roman"/>
                <w:sz w:val="20"/>
                <w:szCs w:val="20"/>
              </w:rPr>
              <w:t xml:space="preserve"> and will just continue to use bottled water</w:t>
            </w:r>
            <w:r>
              <w:rPr>
                <w:rFonts w:ascii="Times New Roman" w:hAnsi="Times New Roman" w:cs="Times New Roman"/>
                <w:sz w:val="20"/>
                <w:szCs w:val="20"/>
              </w:rPr>
              <w:t>.</w:t>
            </w:r>
          </w:p>
          <w:p w14:paraId="0404FDE3" w14:textId="77777777" w:rsidR="008A1736" w:rsidRDefault="008A1736" w:rsidP="00AA3EA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lastRenderedPageBreak/>
              <w:t>1 home found dioxin in their water.</w:t>
            </w:r>
          </w:p>
          <w:p w14:paraId="04424348" w14:textId="2D64B053" w:rsidR="009A128D" w:rsidRDefault="009E78FC" w:rsidP="009A128D">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Yakima County </w:t>
            </w:r>
            <w:r w:rsidR="002E4FEF">
              <w:rPr>
                <w:rFonts w:ascii="Times New Roman" w:hAnsi="Times New Roman" w:cs="Times New Roman"/>
                <w:sz w:val="20"/>
                <w:szCs w:val="20"/>
              </w:rPr>
              <w:t xml:space="preserve">mailed out letters </w:t>
            </w:r>
            <w:r>
              <w:rPr>
                <w:rFonts w:ascii="Times New Roman" w:hAnsi="Times New Roman" w:cs="Times New Roman"/>
                <w:sz w:val="20"/>
                <w:szCs w:val="20"/>
              </w:rPr>
              <w:t xml:space="preserve">to the Pilot Program homes inviting them to receive a free RO system; Jocelyn </w:t>
            </w:r>
            <w:r w:rsidR="002E4FEF">
              <w:rPr>
                <w:rFonts w:ascii="Times New Roman" w:hAnsi="Times New Roman" w:cs="Times New Roman"/>
                <w:sz w:val="20"/>
                <w:szCs w:val="20"/>
              </w:rPr>
              <w:t>followed-up with</w:t>
            </w:r>
            <w:r w:rsidR="00610218">
              <w:rPr>
                <w:rFonts w:ascii="Times New Roman" w:hAnsi="Times New Roman" w:cs="Times New Roman"/>
                <w:sz w:val="20"/>
                <w:szCs w:val="20"/>
              </w:rPr>
              <w:t xml:space="preserve"> calls and voicemails.  She can confirm that everyone received at least 2 contacts.</w:t>
            </w:r>
          </w:p>
          <w:p w14:paraId="69247619" w14:textId="00466181" w:rsidR="00992A68" w:rsidRPr="00BA6836" w:rsidRDefault="00992A68" w:rsidP="009A128D">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Right now, it is cherry picking </w:t>
            </w:r>
            <w:r w:rsidR="00875DD8">
              <w:rPr>
                <w:rFonts w:ascii="Times New Roman" w:hAnsi="Times New Roman" w:cs="Times New Roman"/>
                <w:sz w:val="20"/>
                <w:szCs w:val="20"/>
              </w:rPr>
              <w:t xml:space="preserve">season, so Jocelyn and her team have </w:t>
            </w:r>
            <w:r w:rsidR="00746AFD">
              <w:rPr>
                <w:rFonts w:ascii="Times New Roman" w:hAnsi="Times New Roman" w:cs="Times New Roman"/>
                <w:sz w:val="20"/>
                <w:szCs w:val="20"/>
              </w:rPr>
              <w:t>called some evenings to reach folks.</w:t>
            </w:r>
          </w:p>
        </w:tc>
        <w:tc>
          <w:tcPr>
            <w:tcW w:w="3510" w:type="dxa"/>
          </w:tcPr>
          <w:p w14:paraId="36D3962B" w14:textId="77777777" w:rsidR="002C2997" w:rsidRPr="007B4D14" w:rsidRDefault="002C2997" w:rsidP="007B4D14">
            <w:pPr>
              <w:pStyle w:val="ListParagraph"/>
              <w:numPr>
                <w:ilvl w:val="0"/>
                <w:numId w:val="13"/>
              </w:numPr>
              <w:rPr>
                <w:rFonts w:ascii="Times New Roman" w:hAnsi="Times New Roman" w:cs="Times New Roman"/>
                <w:sz w:val="20"/>
                <w:szCs w:val="20"/>
              </w:rPr>
            </w:pPr>
          </w:p>
        </w:tc>
        <w:tc>
          <w:tcPr>
            <w:tcW w:w="3330" w:type="dxa"/>
          </w:tcPr>
          <w:p w14:paraId="6E34B77A" w14:textId="77777777" w:rsidR="002C2997" w:rsidRPr="001C1941" w:rsidRDefault="002C2997" w:rsidP="001C1941">
            <w:pPr>
              <w:pStyle w:val="ListParagraph"/>
              <w:numPr>
                <w:ilvl w:val="0"/>
                <w:numId w:val="24"/>
              </w:numPr>
              <w:rPr>
                <w:rFonts w:ascii="Times New Roman" w:hAnsi="Times New Roman" w:cs="Times New Roman"/>
                <w:sz w:val="20"/>
                <w:szCs w:val="20"/>
              </w:rPr>
            </w:pPr>
          </w:p>
        </w:tc>
      </w:tr>
      <w:tr w:rsidR="002C2997" w:rsidRPr="00E51D94" w14:paraId="082E3D99" w14:textId="77777777" w:rsidTr="00F34C8D">
        <w:tc>
          <w:tcPr>
            <w:tcW w:w="2965" w:type="dxa"/>
          </w:tcPr>
          <w:p w14:paraId="110992EB" w14:textId="7DAA9B6B" w:rsidR="002C2997" w:rsidRPr="00F34C8D" w:rsidRDefault="00E932FB"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t>YHD (Jocelyn) – bottled water delivery update for Safe Water work. Is everyone with high test strip results either been offered and/or receiving water now?</w:t>
            </w:r>
          </w:p>
        </w:tc>
        <w:tc>
          <w:tcPr>
            <w:tcW w:w="4590" w:type="dxa"/>
            <w:gridSpan w:val="2"/>
          </w:tcPr>
          <w:p w14:paraId="13EE5718" w14:textId="77777777" w:rsidR="002C2997" w:rsidRDefault="00D1634F" w:rsidP="001C194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Lisa needs to get the invoice for the </w:t>
            </w:r>
            <w:r w:rsidR="00312AE1">
              <w:rPr>
                <w:rFonts w:ascii="Times New Roman" w:hAnsi="Times New Roman" w:cs="Times New Roman"/>
                <w:sz w:val="20"/>
                <w:szCs w:val="20"/>
              </w:rPr>
              <w:t>bottled</w:t>
            </w:r>
            <w:r>
              <w:rPr>
                <w:rFonts w:ascii="Times New Roman" w:hAnsi="Times New Roman" w:cs="Times New Roman"/>
                <w:sz w:val="20"/>
                <w:szCs w:val="20"/>
              </w:rPr>
              <w:t xml:space="preserve"> water</w:t>
            </w:r>
            <w:r w:rsidR="00C72023">
              <w:rPr>
                <w:rFonts w:ascii="Times New Roman" w:hAnsi="Times New Roman" w:cs="Times New Roman"/>
                <w:sz w:val="20"/>
                <w:szCs w:val="20"/>
              </w:rPr>
              <w:t xml:space="preserve"> from Jocelyn to send it to DOH.</w:t>
            </w:r>
          </w:p>
          <w:p w14:paraId="45C73D0D" w14:textId="77777777" w:rsidR="00B5674C" w:rsidRDefault="00B5674C" w:rsidP="001C194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Enrolled 55 in the bottled water and 52 of them are getting it already.  </w:t>
            </w:r>
            <w:r w:rsidR="009B7FBF">
              <w:rPr>
                <w:rFonts w:ascii="Times New Roman" w:hAnsi="Times New Roman" w:cs="Times New Roman"/>
                <w:sz w:val="20"/>
                <w:szCs w:val="20"/>
              </w:rPr>
              <w:t>The other 3 will be getting them on Monday.</w:t>
            </w:r>
          </w:p>
          <w:p w14:paraId="7F7CF1A8" w14:textId="7A5403B0" w:rsidR="0034474C" w:rsidRDefault="00C214F3" w:rsidP="001C194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Currently, all </w:t>
            </w:r>
            <w:r w:rsidR="009F45F7">
              <w:rPr>
                <w:rFonts w:ascii="Times New Roman" w:hAnsi="Times New Roman" w:cs="Times New Roman"/>
                <w:sz w:val="20"/>
                <w:szCs w:val="20"/>
              </w:rPr>
              <w:t xml:space="preserve">owner-occupied homes </w:t>
            </w:r>
            <w:r>
              <w:rPr>
                <w:rFonts w:ascii="Times New Roman" w:hAnsi="Times New Roman" w:cs="Times New Roman"/>
                <w:sz w:val="20"/>
                <w:szCs w:val="20"/>
              </w:rPr>
              <w:t xml:space="preserve">with high </w:t>
            </w:r>
            <w:r w:rsidR="009F45F7">
              <w:rPr>
                <w:rFonts w:ascii="Times New Roman" w:hAnsi="Times New Roman" w:cs="Times New Roman"/>
                <w:sz w:val="20"/>
                <w:szCs w:val="20"/>
              </w:rPr>
              <w:t xml:space="preserve">certified </w:t>
            </w:r>
            <w:r>
              <w:rPr>
                <w:rFonts w:ascii="Times New Roman" w:hAnsi="Times New Roman" w:cs="Times New Roman"/>
                <w:sz w:val="20"/>
                <w:szCs w:val="20"/>
              </w:rPr>
              <w:t xml:space="preserve">test results </w:t>
            </w:r>
            <w:r w:rsidR="009F45F7">
              <w:rPr>
                <w:rFonts w:ascii="Times New Roman" w:hAnsi="Times New Roman" w:cs="Times New Roman"/>
                <w:sz w:val="20"/>
                <w:szCs w:val="20"/>
              </w:rPr>
              <w:t>have been offered</w:t>
            </w:r>
            <w:r>
              <w:rPr>
                <w:rFonts w:ascii="Times New Roman" w:hAnsi="Times New Roman" w:cs="Times New Roman"/>
                <w:sz w:val="20"/>
                <w:szCs w:val="20"/>
              </w:rPr>
              <w:t xml:space="preserve"> bottled water.</w:t>
            </w:r>
            <w:r w:rsidR="009F45F7">
              <w:rPr>
                <w:rFonts w:ascii="Times New Roman" w:hAnsi="Times New Roman" w:cs="Times New Roman"/>
                <w:sz w:val="20"/>
                <w:szCs w:val="20"/>
              </w:rPr>
              <w:t xml:space="preserve"> Renters with high test strips </w:t>
            </w:r>
            <w:proofErr w:type="gramStart"/>
            <w:r w:rsidR="009F45F7">
              <w:rPr>
                <w:rFonts w:ascii="Times New Roman" w:hAnsi="Times New Roman" w:cs="Times New Roman"/>
                <w:sz w:val="20"/>
                <w:szCs w:val="20"/>
              </w:rPr>
              <w:t>are offered</w:t>
            </w:r>
            <w:proofErr w:type="gramEnd"/>
            <w:r w:rsidR="009F45F7">
              <w:rPr>
                <w:rFonts w:ascii="Times New Roman" w:hAnsi="Times New Roman" w:cs="Times New Roman"/>
                <w:sz w:val="20"/>
                <w:szCs w:val="20"/>
              </w:rPr>
              <w:t xml:space="preserve"> bottled water.</w:t>
            </w:r>
          </w:p>
          <w:p w14:paraId="76010D20" w14:textId="60C2EBAB" w:rsidR="00E62B1D" w:rsidRPr="001C1941" w:rsidRDefault="00E62B1D" w:rsidP="001C194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Four of the 55 are rentals.</w:t>
            </w:r>
          </w:p>
        </w:tc>
        <w:tc>
          <w:tcPr>
            <w:tcW w:w="3510" w:type="dxa"/>
          </w:tcPr>
          <w:p w14:paraId="21617000" w14:textId="77777777" w:rsidR="002C2997" w:rsidRPr="001C1941" w:rsidRDefault="002C2997" w:rsidP="001C1941">
            <w:pPr>
              <w:pStyle w:val="ListParagraph"/>
              <w:numPr>
                <w:ilvl w:val="0"/>
                <w:numId w:val="16"/>
              </w:numPr>
              <w:rPr>
                <w:rFonts w:ascii="Times New Roman" w:hAnsi="Times New Roman" w:cs="Times New Roman"/>
                <w:sz w:val="20"/>
                <w:szCs w:val="20"/>
              </w:rPr>
            </w:pPr>
          </w:p>
        </w:tc>
        <w:tc>
          <w:tcPr>
            <w:tcW w:w="3330" w:type="dxa"/>
          </w:tcPr>
          <w:p w14:paraId="32126EB7" w14:textId="77777777" w:rsidR="002C2997" w:rsidRPr="001C1941" w:rsidRDefault="002C2997" w:rsidP="001C1941">
            <w:pPr>
              <w:pStyle w:val="ListParagraph"/>
              <w:numPr>
                <w:ilvl w:val="0"/>
                <w:numId w:val="25"/>
              </w:numPr>
              <w:rPr>
                <w:rFonts w:ascii="Times New Roman" w:hAnsi="Times New Roman" w:cs="Times New Roman"/>
                <w:sz w:val="20"/>
                <w:szCs w:val="20"/>
              </w:rPr>
            </w:pPr>
          </w:p>
        </w:tc>
      </w:tr>
      <w:tr w:rsidR="00E932FB" w:rsidRPr="00E51D94" w14:paraId="51079A98" w14:textId="77777777" w:rsidTr="00F34C8D">
        <w:tc>
          <w:tcPr>
            <w:tcW w:w="2965" w:type="dxa"/>
          </w:tcPr>
          <w:p w14:paraId="3AB2CDB3" w14:textId="7B1A6AF1" w:rsidR="00E932FB" w:rsidRPr="00F34C8D" w:rsidRDefault="00E932FB"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t>July Outreach Events (</w:t>
            </w:r>
            <w:proofErr w:type="gramStart"/>
            <w:r w:rsidRPr="00F34C8D">
              <w:rPr>
                <w:rFonts w:ascii="Times New Roman" w:eastAsia="Times New Roman" w:hAnsi="Times New Roman" w:cs="Times New Roman"/>
                <w:sz w:val="20"/>
                <w:szCs w:val="20"/>
              </w:rPr>
              <w:t xml:space="preserve">Eli) </w:t>
            </w:r>
            <w:r w:rsidR="004B3004">
              <w:rPr>
                <w:rFonts w:ascii="Times New Roman" w:eastAsia="Times New Roman" w:hAnsi="Times New Roman" w:cs="Times New Roman"/>
                <w:sz w:val="20"/>
                <w:szCs w:val="20"/>
              </w:rPr>
              <w:t xml:space="preserve"> </w:t>
            </w:r>
            <w:r w:rsidRPr="00F34C8D">
              <w:rPr>
                <w:rFonts w:ascii="Times New Roman" w:eastAsia="Times New Roman" w:hAnsi="Times New Roman" w:cs="Times New Roman"/>
                <w:sz w:val="20"/>
                <w:szCs w:val="20"/>
              </w:rPr>
              <w:t>–</w:t>
            </w:r>
            <w:proofErr w:type="gramEnd"/>
            <w:r w:rsidRPr="00F34C8D">
              <w:rPr>
                <w:rFonts w:ascii="Times New Roman" w:eastAsia="Times New Roman" w:hAnsi="Times New Roman" w:cs="Times New Roman"/>
                <w:sz w:val="20"/>
                <w:szCs w:val="20"/>
              </w:rPr>
              <w:t xml:space="preserve"> upcoming community events and plans to participate</w:t>
            </w:r>
          </w:p>
        </w:tc>
        <w:tc>
          <w:tcPr>
            <w:tcW w:w="4590" w:type="dxa"/>
            <w:gridSpan w:val="2"/>
          </w:tcPr>
          <w:p w14:paraId="1F2EB183" w14:textId="027BA464" w:rsidR="00E932FB" w:rsidRDefault="00BC028D" w:rsidP="009B7FBF">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Several wanted to be present at the July 4</w:t>
            </w:r>
            <w:r w:rsidRPr="00BC028D">
              <w:rPr>
                <w:rFonts w:ascii="Times New Roman" w:hAnsi="Times New Roman" w:cs="Times New Roman"/>
                <w:sz w:val="20"/>
                <w:szCs w:val="20"/>
                <w:vertAlign w:val="superscript"/>
              </w:rPr>
              <w:t>th</w:t>
            </w:r>
            <w:r>
              <w:rPr>
                <w:rFonts w:ascii="Times New Roman" w:hAnsi="Times New Roman" w:cs="Times New Roman"/>
                <w:sz w:val="20"/>
                <w:szCs w:val="20"/>
              </w:rPr>
              <w:t xml:space="preserve"> celebration</w:t>
            </w:r>
            <w:r w:rsidR="005D36C4">
              <w:rPr>
                <w:rFonts w:ascii="Times New Roman" w:hAnsi="Times New Roman" w:cs="Times New Roman"/>
                <w:sz w:val="20"/>
                <w:szCs w:val="20"/>
              </w:rPr>
              <w:t>, but people couldn’t make it.</w:t>
            </w:r>
          </w:p>
          <w:p w14:paraId="788A1AB3" w14:textId="15A64146" w:rsidR="005D36C4" w:rsidRPr="001C1941" w:rsidRDefault="005D36C4" w:rsidP="009B7FBF">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There is an event on July 11</w:t>
            </w:r>
            <w:r w:rsidRPr="005D36C4">
              <w:rPr>
                <w:rFonts w:ascii="Times New Roman" w:hAnsi="Times New Roman" w:cs="Times New Roman"/>
                <w:sz w:val="20"/>
                <w:szCs w:val="20"/>
                <w:vertAlign w:val="superscript"/>
              </w:rPr>
              <w:t>th</w:t>
            </w:r>
            <w:r>
              <w:rPr>
                <w:rFonts w:ascii="Times New Roman" w:hAnsi="Times New Roman" w:cs="Times New Roman"/>
                <w:sz w:val="20"/>
                <w:szCs w:val="20"/>
              </w:rPr>
              <w:t xml:space="preserve"> in G</w:t>
            </w:r>
            <w:r w:rsidR="005759F0">
              <w:rPr>
                <w:rFonts w:ascii="Times New Roman" w:hAnsi="Times New Roman" w:cs="Times New Roman"/>
                <w:sz w:val="20"/>
                <w:szCs w:val="20"/>
              </w:rPr>
              <w:t>ranger and several folks can make it there</w:t>
            </w:r>
            <w:r w:rsidR="003403E8">
              <w:rPr>
                <w:rFonts w:ascii="Times New Roman" w:hAnsi="Times New Roman" w:cs="Times New Roman"/>
                <w:sz w:val="20"/>
                <w:szCs w:val="20"/>
              </w:rPr>
              <w:t xml:space="preserve"> for the KDNA event.</w:t>
            </w:r>
          </w:p>
        </w:tc>
        <w:tc>
          <w:tcPr>
            <w:tcW w:w="3510" w:type="dxa"/>
          </w:tcPr>
          <w:p w14:paraId="652F3A97" w14:textId="77777777" w:rsidR="00E932FB" w:rsidRPr="001C1941" w:rsidRDefault="00E932FB" w:rsidP="009B7FBF">
            <w:pPr>
              <w:pStyle w:val="ListParagraph"/>
              <w:numPr>
                <w:ilvl w:val="0"/>
                <w:numId w:val="42"/>
              </w:numPr>
              <w:rPr>
                <w:rFonts w:ascii="Times New Roman" w:hAnsi="Times New Roman" w:cs="Times New Roman"/>
                <w:sz w:val="20"/>
                <w:szCs w:val="20"/>
              </w:rPr>
            </w:pPr>
          </w:p>
        </w:tc>
        <w:tc>
          <w:tcPr>
            <w:tcW w:w="3330" w:type="dxa"/>
          </w:tcPr>
          <w:p w14:paraId="5FE78C8B" w14:textId="77777777" w:rsidR="00E932FB" w:rsidRPr="001C1941" w:rsidRDefault="00E932FB" w:rsidP="001C1941">
            <w:pPr>
              <w:pStyle w:val="ListParagraph"/>
              <w:numPr>
                <w:ilvl w:val="0"/>
                <w:numId w:val="25"/>
              </w:numPr>
              <w:rPr>
                <w:rFonts w:ascii="Times New Roman" w:hAnsi="Times New Roman" w:cs="Times New Roman"/>
                <w:sz w:val="20"/>
                <w:szCs w:val="20"/>
              </w:rPr>
            </w:pPr>
          </w:p>
        </w:tc>
      </w:tr>
      <w:tr w:rsidR="00E932FB" w:rsidRPr="00E51D94" w14:paraId="1D17ADC0" w14:textId="77777777" w:rsidTr="00F34C8D">
        <w:tc>
          <w:tcPr>
            <w:tcW w:w="2965" w:type="dxa"/>
          </w:tcPr>
          <w:p w14:paraId="7E0EBE43" w14:textId="6D6CC9EF" w:rsidR="00E932FB" w:rsidRPr="00F34C8D" w:rsidRDefault="00F34C8D"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t>COEES position update (Holly)</w:t>
            </w:r>
          </w:p>
        </w:tc>
        <w:tc>
          <w:tcPr>
            <w:tcW w:w="4590" w:type="dxa"/>
            <w:gridSpan w:val="2"/>
          </w:tcPr>
          <w:p w14:paraId="48DB4BDB" w14:textId="77777777" w:rsidR="00E932FB" w:rsidRDefault="003403E8" w:rsidP="009B7FBF">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 xml:space="preserve">DOH is close to offering the COEES position.  </w:t>
            </w:r>
          </w:p>
          <w:p w14:paraId="193AA658" w14:textId="77777777" w:rsidR="003403E8" w:rsidRDefault="003403E8" w:rsidP="009B7FBF">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 xml:space="preserve">Reference checks are going well </w:t>
            </w:r>
            <w:r w:rsidR="0033681F">
              <w:rPr>
                <w:rFonts w:ascii="Times New Roman" w:hAnsi="Times New Roman" w:cs="Times New Roman"/>
                <w:sz w:val="20"/>
                <w:szCs w:val="20"/>
              </w:rPr>
              <w:t>so far.</w:t>
            </w:r>
          </w:p>
          <w:p w14:paraId="16A60D53" w14:textId="37D8BFCC" w:rsidR="0033681F" w:rsidRPr="001C1941" w:rsidRDefault="0033681F" w:rsidP="009B7FBF">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For the EP4, we now have 2 candidates to interview soon for it.</w:t>
            </w:r>
          </w:p>
        </w:tc>
        <w:tc>
          <w:tcPr>
            <w:tcW w:w="3510" w:type="dxa"/>
          </w:tcPr>
          <w:p w14:paraId="7B59DBBA" w14:textId="77777777" w:rsidR="00E932FB" w:rsidRPr="001C1941" w:rsidRDefault="00E932FB" w:rsidP="009B7FBF">
            <w:pPr>
              <w:pStyle w:val="ListParagraph"/>
              <w:numPr>
                <w:ilvl w:val="0"/>
                <w:numId w:val="43"/>
              </w:numPr>
              <w:rPr>
                <w:rFonts w:ascii="Times New Roman" w:hAnsi="Times New Roman" w:cs="Times New Roman"/>
                <w:sz w:val="20"/>
                <w:szCs w:val="20"/>
              </w:rPr>
            </w:pPr>
          </w:p>
        </w:tc>
        <w:tc>
          <w:tcPr>
            <w:tcW w:w="3330" w:type="dxa"/>
          </w:tcPr>
          <w:p w14:paraId="414F5FB6" w14:textId="77777777" w:rsidR="00E932FB" w:rsidRPr="001C1941" w:rsidRDefault="00E932FB" w:rsidP="001C1941">
            <w:pPr>
              <w:pStyle w:val="ListParagraph"/>
              <w:numPr>
                <w:ilvl w:val="0"/>
                <w:numId w:val="25"/>
              </w:numPr>
              <w:rPr>
                <w:rFonts w:ascii="Times New Roman" w:hAnsi="Times New Roman" w:cs="Times New Roman"/>
                <w:sz w:val="20"/>
                <w:szCs w:val="20"/>
              </w:rPr>
            </w:pPr>
          </w:p>
        </w:tc>
      </w:tr>
      <w:tr w:rsidR="00F34C8D" w:rsidRPr="00E51D94" w14:paraId="73109067" w14:textId="77777777" w:rsidTr="00F34C8D">
        <w:tc>
          <w:tcPr>
            <w:tcW w:w="2965" w:type="dxa"/>
          </w:tcPr>
          <w:p w14:paraId="044E0682" w14:textId="73F623B2" w:rsidR="00F34C8D" w:rsidRPr="00F34C8D" w:rsidRDefault="00F34C8D" w:rsidP="00F34C8D">
            <w:pPr>
              <w:pStyle w:val="ListParagraph"/>
              <w:numPr>
                <w:ilvl w:val="0"/>
                <w:numId w:val="36"/>
              </w:numPr>
              <w:ind w:left="342"/>
              <w:contextualSpacing w:val="0"/>
              <w:rPr>
                <w:rFonts w:ascii="Times New Roman" w:eastAsia="Times New Roman" w:hAnsi="Times New Roman" w:cs="Times New Roman"/>
                <w:sz w:val="20"/>
                <w:szCs w:val="20"/>
              </w:rPr>
            </w:pPr>
            <w:r w:rsidRPr="00F34C8D">
              <w:rPr>
                <w:rFonts w:ascii="Times New Roman" w:eastAsia="Times New Roman" w:hAnsi="Times New Roman" w:cs="Times New Roman"/>
                <w:sz w:val="20"/>
                <w:szCs w:val="20"/>
              </w:rPr>
              <w:t>Other?</w:t>
            </w:r>
          </w:p>
        </w:tc>
        <w:tc>
          <w:tcPr>
            <w:tcW w:w="4590" w:type="dxa"/>
            <w:gridSpan w:val="2"/>
          </w:tcPr>
          <w:p w14:paraId="49AA827D" w14:textId="30EEBADA" w:rsidR="00F34C8D" w:rsidRDefault="00C42B6E" w:rsidP="00C42B6E">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Leg Funding</w:t>
            </w:r>
            <w:r w:rsidR="00382C92">
              <w:rPr>
                <w:rFonts w:ascii="Times New Roman" w:hAnsi="Times New Roman" w:cs="Times New Roman"/>
                <w:sz w:val="20"/>
                <w:szCs w:val="20"/>
              </w:rPr>
              <w:t xml:space="preserve"> (Holly)</w:t>
            </w:r>
          </w:p>
          <w:p w14:paraId="5A9259F4" w14:textId="77777777" w:rsidR="00B94728" w:rsidRDefault="00CB2EF4" w:rsidP="00B94728">
            <w:pPr>
              <w:pStyle w:val="ListParagraph"/>
              <w:numPr>
                <w:ilvl w:val="1"/>
                <w:numId w:val="37"/>
              </w:numPr>
              <w:rPr>
                <w:rFonts w:ascii="Times New Roman" w:hAnsi="Times New Roman" w:cs="Times New Roman"/>
                <w:sz w:val="20"/>
                <w:szCs w:val="20"/>
              </w:rPr>
            </w:pPr>
            <w:r>
              <w:rPr>
                <w:rFonts w:ascii="Times New Roman" w:hAnsi="Times New Roman" w:cs="Times New Roman"/>
                <w:sz w:val="20"/>
                <w:szCs w:val="20"/>
              </w:rPr>
              <w:t>Need to make sure we are on the same path for spending the money.</w:t>
            </w:r>
          </w:p>
          <w:p w14:paraId="63167A9E" w14:textId="77777777" w:rsidR="00CB2EF4" w:rsidRDefault="00D54199" w:rsidP="00B94728">
            <w:pPr>
              <w:pStyle w:val="ListParagraph"/>
              <w:numPr>
                <w:ilvl w:val="1"/>
                <w:numId w:val="37"/>
              </w:numPr>
              <w:rPr>
                <w:rFonts w:ascii="Times New Roman" w:hAnsi="Times New Roman" w:cs="Times New Roman"/>
                <w:sz w:val="20"/>
                <w:szCs w:val="20"/>
              </w:rPr>
            </w:pPr>
            <w:r>
              <w:rPr>
                <w:rFonts w:ascii="Times New Roman" w:hAnsi="Times New Roman" w:cs="Times New Roman"/>
                <w:sz w:val="20"/>
                <w:szCs w:val="20"/>
              </w:rPr>
              <w:t>Shawn is not on the call right now, so Kait doesn’t want to talk to</w:t>
            </w:r>
            <w:r w:rsidR="00D32823">
              <w:rPr>
                <w:rFonts w:ascii="Times New Roman" w:hAnsi="Times New Roman" w:cs="Times New Roman"/>
                <w:sz w:val="20"/>
                <w:szCs w:val="20"/>
              </w:rPr>
              <w:t>o</w:t>
            </w:r>
            <w:r>
              <w:rPr>
                <w:rFonts w:ascii="Times New Roman" w:hAnsi="Times New Roman" w:cs="Times New Roman"/>
                <w:sz w:val="20"/>
                <w:szCs w:val="20"/>
              </w:rPr>
              <w:t xml:space="preserve"> much about</w:t>
            </w:r>
            <w:r w:rsidR="00D32823">
              <w:rPr>
                <w:rFonts w:ascii="Times New Roman" w:hAnsi="Times New Roman" w:cs="Times New Roman"/>
                <w:sz w:val="20"/>
                <w:szCs w:val="20"/>
              </w:rPr>
              <w:t xml:space="preserve"> things.  They will be meeting with Holly/Sheryl later to talk about what they are doing.</w:t>
            </w:r>
          </w:p>
          <w:p w14:paraId="405C6492" w14:textId="4F649553" w:rsidR="00CA1002" w:rsidRPr="001C1941" w:rsidRDefault="00CA1002" w:rsidP="00B94728">
            <w:pPr>
              <w:pStyle w:val="ListParagraph"/>
              <w:numPr>
                <w:ilvl w:val="1"/>
                <w:numId w:val="37"/>
              </w:numPr>
              <w:rPr>
                <w:rFonts w:ascii="Times New Roman" w:hAnsi="Times New Roman" w:cs="Times New Roman"/>
                <w:sz w:val="20"/>
                <w:szCs w:val="20"/>
              </w:rPr>
            </w:pPr>
            <w:r>
              <w:rPr>
                <w:rFonts w:ascii="Times New Roman" w:hAnsi="Times New Roman" w:cs="Times New Roman"/>
                <w:sz w:val="20"/>
                <w:szCs w:val="20"/>
              </w:rPr>
              <w:t xml:space="preserve">Rest of the conversation was put into </w:t>
            </w:r>
            <w:r w:rsidR="0084719A">
              <w:rPr>
                <w:rFonts w:ascii="Times New Roman" w:hAnsi="Times New Roman" w:cs="Times New Roman"/>
                <w:sz w:val="20"/>
                <w:szCs w:val="20"/>
              </w:rPr>
              <w:t xml:space="preserve">Section 4 </w:t>
            </w:r>
            <w:r w:rsidR="00F27A79">
              <w:rPr>
                <w:rFonts w:ascii="Times New Roman" w:hAnsi="Times New Roman" w:cs="Times New Roman"/>
                <w:sz w:val="20"/>
                <w:szCs w:val="20"/>
              </w:rPr>
              <w:t>above.</w:t>
            </w:r>
          </w:p>
        </w:tc>
        <w:tc>
          <w:tcPr>
            <w:tcW w:w="3510" w:type="dxa"/>
          </w:tcPr>
          <w:p w14:paraId="338B097C" w14:textId="77777777" w:rsidR="00F34C8D" w:rsidRPr="001C1941" w:rsidRDefault="00F34C8D" w:rsidP="00C42B6E">
            <w:pPr>
              <w:pStyle w:val="ListParagraph"/>
              <w:numPr>
                <w:ilvl w:val="0"/>
                <w:numId w:val="38"/>
              </w:numPr>
              <w:rPr>
                <w:rFonts w:ascii="Times New Roman" w:hAnsi="Times New Roman" w:cs="Times New Roman"/>
                <w:sz w:val="20"/>
                <w:szCs w:val="20"/>
              </w:rPr>
            </w:pPr>
          </w:p>
        </w:tc>
        <w:tc>
          <w:tcPr>
            <w:tcW w:w="3330" w:type="dxa"/>
          </w:tcPr>
          <w:p w14:paraId="77F7A8B8" w14:textId="77777777" w:rsidR="00F34C8D" w:rsidRPr="001C1941" w:rsidRDefault="00F34C8D" w:rsidP="00C42B6E">
            <w:pPr>
              <w:pStyle w:val="ListParagraph"/>
              <w:numPr>
                <w:ilvl w:val="0"/>
                <w:numId w:val="39"/>
              </w:numPr>
              <w:rPr>
                <w:rFonts w:ascii="Times New Roman" w:hAnsi="Times New Roman" w:cs="Times New Roman"/>
                <w:sz w:val="20"/>
                <w:szCs w:val="20"/>
              </w:rPr>
            </w:pPr>
          </w:p>
        </w:tc>
      </w:tr>
    </w:tbl>
    <w:p w14:paraId="6E53A448" w14:textId="0FA9E911" w:rsidR="00554050" w:rsidRDefault="00554050" w:rsidP="001B0787"/>
    <w:p w14:paraId="1744CF73" w14:textId="77777777" w:rsidR="00A073B5" w:rsidRPr="00EF0247" w:rsidRDefault="00A073B5" w:rsidP="00A073B5">
      <w:pPr>
        <w:rPr>
          <w:rStyle w:val="ui-provider"/>
          <w:rFonts w:ascii="Times New Roman" w:hAnsi="Times New Roman" w:cs="Times New Roman"/>
          <w:sz w:val="20"/>
          <w:szCs w:val="20"/>
        </w:rPr>
      </w:pPr>
      <w:r>
        <w:rPr>
          <w:rStyle w:val="ui-provider"/>
          <w:rFonts w:ascii="Times New Roman" w:hAnsi="Times New Roman" w:cs="Times New Roman"/>
          <w:sz w:val="20"/>
          <w:szCs w:val="20"/>
        </w:rPr>
        <w:t xml:space="preserve">Links to different </w:t>
      </w:r>
      <w:proofErr w:type="spellStart"/>
      <w:r>
        <w:rPr>
          <w:rStyle w:val="ui-provider"/>
          <w:rFonts w:ascii="Times New Roman" w:hAnsi="Times New Roman" w:cs="Times New Roman"/>
          <w:sz w:val="20"/>
          <w:szCs w:val="20"/>
        </w:rPr>
        <w:t>Youtube</w:t>
      </w:r>
      <w:proofErr w:type="spellEnd"/>
      <w:r>
        <w:rPr>
          <w:rStyle w:val="ui-provider"/>
          <w:rFonts w:ascii="Times New Roman" w:hAnsi="Times New Roman" w:cs="Times New Roman"/>
          <w:sz w:val="20"/>
          <w:szCs w:val="20"/>
        </w:rPr>
        <w:t xml:space="preserve"> videos and websites that can help us</w:t>
      </w:r>
      <w:r w:rsidRPr="00EF0247">
        <w:rPr>
          <w:rStyle w:val="ui-provider"/>
          <w:rFonts w:ascii="Times New Roman" w:hAnsi="Times New Roman" w:cs="Times New Roman"/>
          <w:sz w:val="20"/>
          <w:szCs w:val="20"/>
        </w:rPr>
        <w:t>:</w:t>
      </w:r>
    </w:p>
    <w:p w14:paraId="45D73F07" w14:textId="77777777" w:rsidR="00A073B5" w:rsidRPr="004C4074" w:rsidRDefault="00273E78" w:rsidP="00A073B5">
      <w:pPr>
        <w:pStyle w:val="ListParagraph"/>
        <w:numPr>
          <w:ilvl w:val="0"/>
          <w:numId w:val="33"/>
        </w:numPr>
        <w:rPr>
          <w:rStyle w:val="ui-provider"/>
          <w:rFonts w:ascii="Times New Roman" w:hAnsi="Times New Roman" w:cs="Times New Roman"/>
          <w:sz w:val="20"/>
          <w:szCs w:val="20"/>
        </w:rPr>
      </w:pPr>
      <w:hyperlink r:id="rId7" w:tgtFrame="_blank" w:tooltip="https://healthandwelfare.idaho.gov/health-wellness/environmental-health/drinking-water" w:history="1">
        <w:r w:rsidR="00A073B5" w:rsidRPr="004C4074">
          <w:rPr>
            <w:rStyle w:val="Hyperlink"/>
            <w:rFonts w:ascii="Times New Roman" w:hAnsi="Times New Roman" w:cs="Times New Roman"/>
            <w:sz w:val="20"/>
            <w:szCs w:val="20"/>
          </w:rPr>
          <w:t>https://healthandwelfare.idaho.gov/health-wellness/environmental-health/drinking-water</w:t>
        </w:r>
      </w:hyperlink>
    </w:p>
    <w:p w14:paraId="6D99B79F" w14:textId="77777777" w:rsidR="00A073B5" w:rsidRPr="004C4074" w:rsidRDefault="00273E78" w:rsidP="00A073B5">
      <w:pPr>
        <w:pStyle w:val="ListParagraph"/>
        <w:numPr>
          <w:ilvl w:val="0"/>
          <w:numId w:val="33"/>
        </w:numPr>
        <w:rPr>
          <w:rFonts w:ascii="Times New Roman" w:hAnsi="Times New Roman" w:cs="Times New Roman"/>
          <w:sz w:val="20"/>
          <w:szCs w:val="20"/>
        </w:rPr>
      </w:pPr>
      <w:hyperlink r:id="rId8" w:history="1">
        <w:r w:rsidR="00A073B5" w:rsidRPr="004C4074">
          <w:rPr>
            <w:rStyle w:val="Hyperlink"/>
            <w:rFonts w:ascii="Times New Roman" w:hAnsi="Times New Roman" w:cs="Times New Roman"/>
            <w:sz w:val="20"/>
            <w:szCs w:val="20"/>
          </w:rPr>
          <w:t>DHW - Idaho Private Water Well Testing - YouTube</w:t>
        </w:r>
      </w:hyperlink>
    </w:p>
    <w:p w14:paraId="3D2644ED" w14:textId="77777777" w:rsidR="00A073B5" w:rsidRPr="004C4074" w:rsidRDefault="00A073B5" w:rsidP="00A073B5">
      <w:pPr>
        <w:pStyle w:val="ListParagraph"/>
        <w:numPr>
          <w:ilvl w:val="0"/>
          <w:numId w:val="33"/>
        </w:numPr>
        <w:rPr>
          <w:rFonts w:ascii="Times New Roman" w:hAnsi="Times New Roman" w:cs="Times New Roman"/>
          <w:sz w:val="20"/>
          <w:szCs w:val="20"/>
        </w:rPr>
      </w:pPr>
      <w:r w:rsidRPr="004C4074">
        <w:rPr>
          <w:rFonts w:ascii="Times New Roman" w:hAnsi="Times New Roman" w:cs="Times New Roman"/>
          <w:sz w:val="20"/>
          <w:szCs w:val="20"/>
        </w:rPr>
        <w:t xml:space="preserve">Spanish:  </w:t>
      </w:r>
      <w:hyperlink r:id="rId9" w:history="1">
        <w:proofErr w:type="spellStart"/>
        <w:r w:rsidRPr="004C4074">
          <w:rPr>
            <w:rStyle w:val="Hyperlink"/>
            <w:rFonts w:ascii="Times New Roman" w:hAnsi="Times New Roman" w:cs="Times New Roman"/>
            <w:sz w:val="20"/>
            <w:szCs w:val="20"/>
          </w:rPr>
          <w:t>Pruebas</w:t>
        </w:r>
        <w:proofErr w:type="spellEnd"/>
        <w:r w:rsidRPr="004C4074">
          <w:rPr>
            <w:rStyle w:val="Hyperlink"/>
            <w:rFonts w:ascii="Times New Roman" w:hAnsi="Times New Roman" w:cs="Times New Roman"/>
            <w:sz w:val="20"/>
            <w:szCs w:val="20"/>
          </w:rPr>
          <w:t xml:space="preserve"> de Agua de Pozos Privados - YouTube</w:t>
        </w:r>
      </w:hyperlink>
    </w:p>
    <w:p w14:paraId="002EFCD0" w14:textId="77777777" w:rsidR="00A073B5" w:rsidRPr="004520D9" w:rsidRDefault="00A073B5" w:rsidP="00A073B5">
      <w:pPr>
        <w:pStyle w:val="ListParagraph"/>
        <w:numPr>
          <w:ilvl w:val="0"/>
          <w:numId w:val="33"/>
        </w:numPr>
        <w:rPr>
          <w:rStyle w:val="ui-provider"/>
          <w:rFonts w:ascii="Times New Roman" w:hAnsi="Times New Roman" w:cs="Times New Roman"/>
          <w:sz w:val="20"/>
          <w:szCs w:val="20"/>
        </w:rPr>
      </w:pPr>
      <w:r w:rsidRPr="004C4074">
        <w:rPr>
          <w:rFonts w:ascii="Times New Roman" w:hAnsi="Times New Roman" w:cs="Times New Roman"/>
          <w:sz w:val="20"/>
          <w:szCs w:val="20"/>
        </w:rPr>
        <w:t xml:space="preserve">Written:  </w:t>
      </w:r>
      <w:hyperlink r:id="rId10" w:history="1">
        <w:r w:rsidRPr="004C4074">
          <w:rPr>
            <w:rStyle w:val="Hyperlink"/>
            <w:rFonts w:ascii="Times New Roman" w:hAnsi="Times New Roman" w:cs="Times New Roman"/>
            <w:sz w:val="20"/>
            <w:szCs w:val="20"/>
          </w:rPr>
          <w:t>WaterSampling_InfoSheet_FINAL_20230210 (idaho.gov)</w:t>
        </w:r>
      </w:hyperlink>
    </w:p>
    <w:p w14:paraId="25A55A55" w14:textId="77777777" w:rsidR="00A073B5" w:rsidRPr="00EF0247" w:rsidRDefault="00273E78" w:rsidP="00A073B5">
      <w:pPr>
        <w:pStyle w:val="ListParagraph"/>
        <w:numPr>
          <w:ilvl w:val="0"/>
          <w:numId w:val="33"/>
        </w:numPr>
        <w:rPr>
          <w:rStyle w:val="ui-provider"/>
          <w:rFonts w:ascii="Times New Roman" w:hAnsi="Times New Roman" w:cs="Times New Roman"/>
          <w:sz w:val="20"/>
          <w:szCs w:val="20"/>
        </w:rPr>
      </w:pPr>
      <w:hyperlink r:id="rId11" w:history="1">
        <w:r w:rsidR="00A073B5" w:rsidRPr="0025289E">
          <w:rPr>
            <w:rStyle w:val="Hyperlink"/>
            <w:rFonts w:ascii="Times New Roman" w:hAnsi="Times New Roman" w:cs="Times New Roman"/>
            <w:sz w:val="20"/>
            <w:szCs w:val="20"/>
          </w:rPr>
          <w:t>https://www.oregon.gov/oha/ph/healthyenvironments/drinkingwater/sourcewater/domesticwellsafety/pages/resource-toolkit.aspx</w:t>
        </w:r>
      </w:hyperlink>
    </w:p>
    <w:p w14:paraId="53872D25" w14:textId="77777777" w:rsidR="00A073B5" w:rsidRPr="00EF0247" w:rsidRDefault="00273E78" w:rsidP="00A073B5">
      <w:pPr>
        <w:pStyle w:val="ListParagraph"/>
        <w:numPr>
          <w:ilvl w:val="0"/>
          <w:numId w:val="33"/>
        </w:numPr>
        <w:rPr>
          <w:rFonts w:ascii="Times New Roman" w:hAnsi="Times New Roman" w:cs="Times New Roman"/>
          <w:sz w:val="20"/>
          <w:szCs w:val="20"/>
        </w:rPr>
      </w:pPr>
      <w:hyperlink r:id="rId12" w:history="1">
        <w:r w:rsidR="00A073B5" w:rsidRPr="00EF0247">
          <w:rPr>
            <w:rStyle w:val="Hyperlink"/>
            <w:rFonts w:ascii="Times New Roman" w:hAnsi="Times New Roman" w:cs="Times New Roman"/>
            <w:sz w:val="20"/>
            <w:szCs w:val="20"/>
          </w:rPr>
          <w:t>Lower Yakima Valley groundwater - Washington State Department of Ecology</w:t>
        </w:r>
      </w:hyperlink>
    </w:p>
    <w:p w14:paraId="03DBCA7F" w14:textId="77777777" w:rsidR="00A073B5" w:rsidRPr="00EF0247" w:rsidRDefault="00273E78" w:rsidP="00A073B5">
      <w:pPr>
        <w:pStyle w:val="ListParagraph"/>
        <w:numPr>
          <w:ilvl w:val="0"/>
          <w:numId w:val="33"/>
        </w:numPr>
        <w:rPr>
          <w:rFonts w:ascii="Times New Roman" w:hAnsi="Times New Roman" w:cs="Times New Roman"/>
          <w:sz w:val="20"/>
          <w:szCs w:val="20"/>
        </w:rPr>
      </w:pPr>
      <w:hyperlink r:id="rId13" w:history="1">
        <w:r w:rsidR="00A073B5" w:rsidRPr="00EF0247">
          <w:rPr>
            <w:rStyle w:val="Hyperlink"/>
            <w:rFonts w:ascii="Times New Roman" w:hAnsi="Times New Roman" w:cs="Times New Roman"/>
            <w:sz w:val="20"/>
            <w:szCs w:val="20"/>
          </w:rPr>
          <w:t>Interactive Map - Kings Water Alliance</w:t>
        </w:r>
      </w:hyperlink>
    </w:p>
    <w:p w14:paraId="0A9B832C" w14:textId="77777777" w:rsidR="00A073B5" w:rsidRPr="00A073B5" w:rsidRDefault="00273E78" w:rsidP="00A073B5">
      <w:pPr>
        <w:pStyle w:val="ListParagraph"/>
        <w:numPr>
          <w:ilvl w:val="0"/>
          <w:numId w:val="33"/>
        </w:numPr>
        <w:rPr>
          <w:rStyle w:val="Hyperlink"/>
          <w:rFonts w:ascii="Times New Roman" w:hAnsi="Times New Roman" w:cs="Times New Roman"/>
          <w:color w:val="auto"/>
          <w:sz w:val="20"/>
          <w:szCs w:val="20"/>
          <w:u w:val="none"/>
        </w:rPr>
      </w:pPr>
      <w:hyperlink r:id="rId14" w:history="1">
        <w:r w:rsidR="00A073B5" w:rsidRPr="00EF0247">
          <w:rPr>
            <w:rStyle w:val="Hyperlink"/>
            <w:rFonts w:ascii="Times New Roman" w:hAnsi="Times New Roman" w:cs="Times New Roman"/>
            <w:sz w:val="20"/>
            <w:szCs w:val="20"/>
          </w:rPr>
          <w:t>Township Testing Schedule and Reports | Minnesota Department of Agriculture (state.mn.us)</w:t>
        </w:r>
      </w:hyperlink>
    </w:p>
    <w:p w14:paraId="0694D890" w14:textId="0B2AF8E8" w:rsidR="00A073B5" w:rsidRPr="00A073B5" w:rsidRDefault="00273E78" w:rsidP="00A073B5">
      <w:pPr>
        <w:pStyle w:val="ListParagraph"/>
        <w:numPr>
          <w:ilvl w:val="0"/>
          <w:numId w:val="33"/>
        </w:numPr>
        <w:rPr>
          <w:rFonts w:ascii="Times New Roman" w:hAnsi="Times New Roman" w:cs="Times New Roman"/>
          <w:sz w:val="20"/>
          <w:szCs w:val="20"/>
        </w:rPr>
      </w:pPr>
      <w:hyperlink r:id="rId15" w:history="1">
        <w:r w:rsidR="00A073B5" w:rsidRPr="00A073B5">
          <w:rPr>
            <w:rStyle w:val="Hyperlink"/>
            <w:rFonts w:ascii="Times New Roman" w:hAnsi="Times New Roman" w:cs="Times New Roman"/>
            <w:sz w:val="20"/>
            <w:szCs w:val="20"/>
          </w:rPr>
          <w:t>Township Testing Program | Minnesota Department of Agriculture (state.mn.us)</w:t>
        </w:r>
      </w:hyperlink>
    </w:p>
    <w:sectPr w:rsidR="00A073B5" w:rsidRPr="00A073B5" w:rsidSect="00963F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E4223" w14:textId="77777777" w:rsidR="00DB55B8" w:rsidRDefault="00DB55B8" w:rsidP="00AE73B4">
      <w:pPr>
        <w:spacing w:after="0" w:line="240" w:lineRule="auto"/>
      </w:pPr>
      <w:r>
        <w:separator/>
      </w:r>
    </w:p>
  </w:endnote>
  <w:endnote w:type="continuationSeparator" w:id="0">
    <w:p w14:paraId="5EC2D6FD" w14:textId="77777777" w:rsidR="00DB55B8" w:rsidRDefault="00DB55B8" w:rsidP="00AE73B4">
      <w:pPr>
        <w:spacing w:after="0" w:line="240" w:lineRule="auto"/>
      </w:pPr>
      <w:r>
        <w:continuationSeparator/>
      </w:r>
    </w:p>
  </w:endnote>
  <w:endnote w:type="continuationNotice" w:id="1">
    <w:p w14:paraId="6E453744" w14:textId="77777777" w:rsidR="00DB55B8" w:rsidRDefault="00DB5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B064B" w14:textId="77777777" w:rsidR="00DB55B8" w:rsidRDefault="00DB55B8" w:rsidP="00AE73B4">
      <w:pPr>
        <w:spacing w:after="0" w:line="240" w:lineRule="auto"/>
      </w:pPr>
      <w:r>
        <w:separator/>
      </w:r>
    </w:p>
  </w:footnote>
  <w:footnote w:type="continuationSeparator" w:id="0">
    <w:p w14:paraId="70E6B13F" w14:textId="77777777" w:rsidR="00DB55B8" w:rsidRDefault="00DB55B8" w:rsidP="00AE73B4">
      <w:pPr>
        <w:spacing w:after="0" w:line="240" w:lineRule="auto"/>
      </w:pPr>
      <w:r>
        <w:continuationSeparator/>
      </w:r>
    </w:p>
  </w:footnote>
  <w:footnote w:type="continuationNotice" w:id="1">
    <w:p w14:paraId="4C94810D" w14:textId="77777777" w:rsidR="00DB55B8" w:rsidRDefault="00DB55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61C5"/>
    <w:multiLevelType w:val="hybridMultilevel"/>
    <w:tmpl w:val="AD0AF0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B90F32"/>
    <w:multiLevelType w:val="hybridMultilevel"/>
    <w:tmpl w:val="174E67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410F6"/>
    <w:multiLevelType w:val="hybridMultilevel"/>
    <w:tmpl w:val="CE7E5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B17E5"/>
    <w:multiLevelType w:val="hybridMultilevel"/>
    <w:tmpl w:val="E7C0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A67639"/>
    <w:multiLevelType w:val="hybridMultilevel"/>
    <w:tmpl w:val="48B47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51204B"/>
    <w:multiLevelType w:val="hybridMultilevel"/>
    <w:tmpl w:val="FE5EF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3C479A"/>
    <w:multiLevelType w:val="hybridMultilevel"/>
    <w:tmpl w:val="267A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17469"/>
    <w:multiLevelType w:val="hybridMultilevel"/>
    <w:tmpl w:val="7E9498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A85D07"/>
    <w:multiLevelType w:val="hybridMultilevel"/>
    <w:tmpl w:val="CE1495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0F42517"/>
    <w:multiLevelType w:val="hybridMultilevel"/>
    <w:tmpl w:val="18B06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B658DF"/>
    <w:multiLevelType w:val="hybridMultilevel"/>
    <w:tmpl w:val="84147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3D1939"/>
    <w:multiLevelType w:val="hybridMultilevel"/>
    <w:tmpl w:val="6B3C3B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C4003E0"/>
    <w:multiLevelType w:val="hybridMultilevel"/>
    <w:tmpl w:val="F0603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E76858"/>
    <w:multiLevelType w:val="hybridMultilevel"/>
    <w:tmpl w:val="0E505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D06E8D"/>
    <w:multiLevelType w:val="hybridMultilevel"/>
    <w:tmpl w:val="CE1495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AF34B4"/>
    <w:multiLevelType w:val="hybridMultilevel"/>
    <w:tmpl w:val="CE149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404D93"/>
    <w:multiLevelType w:val="hybridMultilevel"/>
    <w:tmpl w:val="E772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57C7B"/>
    <w:multiLevelType w:val="hybridMultilevel"/>
    <w:tmpl w:val="9D2C3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BF45FC"/>
    <w:multiLevelType w:val="hybridMultilevel"/>
    <w:tmpl w:val="4E903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C54576"/>
    <w:multiLevelType w:val="hybridMultilevel"/>
    <w:tmpl w:val="F088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D1FA4"/>
    <w:multiLevelType w:val="hybridMultilevel"/>
    <w:tmpl w:val="027EE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E91249"/>
    <w:multiLevelType w:val="hybridMultilevel"/>
    <w:tmpl w:val="6B3C3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1A7065"/>
    <w:multiLevelType w:val="hybridMultilevel"/>
    <w:tmpl w:val="027EE8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FF6BC6"/>
    <w:multiLevelType w:val="hybridMultilevel"/>
    <w:tmpl w:val="20522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F53349"/>
    <w:multiLevelType w:val="hybridMultilevel"/>
    <w:tmpl w:val="F17CC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09102C"/>
    <w:multiLevelType w:val="hybridMultilevel"/>
    <w:tmpl w:val="B8CCFC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1706B4"/>
    <w:multiLevelType w:val="hybridMultilevel"/>
    <w:tmpl w:val="027EE8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AC08F8"/>
    <w:multiLevelType w:val="hybridMultilevel"/>
    <w:tmpl w:val="C2B2D6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25F21"/>
    <w:multiLevelType w:val="hybridMultilevel"/>
    <w:tmpl w:val="7DE0763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3734E55"/>
    <w:multiLevelType w:val="hybridMultilevel"/>
    <w:tmpl w:val="DB40A3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8F5C04"/>
    <w:multiLevelType w:val="hybridMultilevel"/>
    <w:tmpl w:val="CE14958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D4D42D0"/>
    <w:multiLevelType w:val="hybridMultilevel"/>
    <w:tmpl w:val="F17CC5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FA64649"/>
    <w:multiLevelType w:val="hybridMultilevel"/>
    <w:tmpl w:val="6046C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6A36DA"/>
    <w:multiLevelType w:val="hybridMultilevel"/>
    <w:tmpl w:val="EBC22700"/>
    <w:lvl w:ilvl="0" w:tplc="8454E9D4">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21AAA"/>
    <w:multiLevelType w:val="hybridMultilevel"/>
    <w:tmpl w:val="58147F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795FFB"/>
    <w:multiLevelType w:val="hybridMultilevel"/>
    <w:tmpl w:val="6B3C3B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D17248"/>
    <w:multiLevelType w:val="hybridMultilevel"/>
    <w:tmpl w:val="027EE8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51655B"/>
    <w:multiLevelType w:val="hybridMultilevel"/>
    <w:tmpl w:val="0DA257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51491"/>
    <w:multiLevelType w:val="hybridMultilevel"/>
    <w:tmpl w:val="D2E8B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2F28FC"/>
    <w:multiLevelType w:val="hybridMultilevel"/>
    <w:tmpl w:val="6B3C3B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7595589"/>
    <w:multiLevelType w:val="hybridMultilevel"/>
    <w:tmpl w:val="AD0AF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E63721"/>
    <w:multiLevelType w:val="hybridMultilevel"/>
    <w:tmpl w:val="7610CC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26497060">
    <w:abstractNumId w:val="7"/>
  </w:num>
  <w:num w:numId="2" w16cid:durableId="467817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928482">
    <w:abstractNumId w:val="38"/>
  </w:num>
  <w:num w:numId="4" w16cid:durableId="806432175">
    <w:abstractNumId w:val="13"/>
  </w:num>
  <w:num w:numId="5" w16cid:durableId="911358299">
    <w:abstractNumId w:val="25"/>
  </w:num>
  <w:num w:numId="6" w16cid:durableId="648242985">
    <w:abstractNumId w:val="1"/>
  </w:num>
  <w:num w:numId="7" w16cid:durableId="1542861331">
    <w:abstractNumId w:val="23"/>
  </w:num>
  <w:num w:numId="8" w16cid:durableId="53939180">
    <w:abstractNumId w:val="27"/>
  </w:num>
  <w:num w:numId="9" w16cid:durableId="1921862997">
    <w:abstractNumId w:val="4"/>
  </w:num>
  <w:num w:numId="10" w16cid:durableId="415984262">
    <w:abstractNumId w:val="3"/>
  </w:num>
  <w:num w:numId="11" w16cid:durableId="1898584855">
    <w:abstractNumId w:val="10"/>
  </w:num>
  <w:num w:numId="12" w16cid:durableId="2055035998">
    <w:abstractNumId w:val="35"/>
  </w:num>
  <w:num w:numId="13" w16cid:durableId="550967085">
    <w:abstractNumId w:val="29"/>
  </w:num>
  <w:num w:numId="14" w16cid:durableId="53824108">
    <w:abstractNumId w:val="21"/>
  </w:num>
  <w:num w:numId="15" w16cid:durableId="1079716940">
    <w:abstractNumId w:val="15"/>
  </w:num>
  <w:num w:numId="16" w16cid:durableId="1492940456">
    <w:abstractNumId w:val="20"/>
  </w:num>
  <w:num w:numId="17" w16cid:durableId="2001544202">
    <w:abstractNumId w:val="34"/>
  </w:num>
  <w:num w:numId="18" w16cid:durableId="2047482128">
    <w:abstractNumId w:val="32"/>
  </w:num>
  <w:num w:numId="19" w16cid:durableId="201018669">
    <w:abstractNumId w:val="5"/>
  </w:num>
  <w:num w:numId="20" w16cid:durableId="1028915500">
    <w:abstractNumId w:val="37"/>
  </w:num>
  <w:num w:numId="21" w16cid:durableId="152645458">
    <w:abstractNumId w:val="24"/>
  </w:num>
  <w:num w:numId="22" w16cid:durableId="1085423056">
    <w:abstractNumId w:val="12"/>
  </w:num>
  <w:num w:numId="23" w16cid:durableId="871726985">
    <w:abstractNumId w:val="17"/>
  </w:num>
  <w:num w:numId="24" w16cid:durableId="744186730">
    <w:abstractNumId w:val="9"/>
  </w:num>
  <w:num w:numId="25" w16cid:durableId="412818077">
    <w:abstractNumId w:val="40"/>
  </w:num>
  <w:num w:numId="26" w16cid:durableId="1929994327">
    <w:abstractNumId w:val="6"/>
  </w:num>
  <w:num w:numId="27" w16cid:durableId="1165130543">
    <w:abstractNumId w:val="16"/>
  </w:num>
  <w:num w:numId="28" w16cid:durableId="1140074245">
    <w:abstractNumId w:val="19"/>
  </w:num>
  <w:num w:numId="29" w16cid:durableId="1886063535">
    <w:abstractNumId w:val="2"/>
  </w:num>
  <w:num w:numId="30" w16cid:durableId="2128621624">
    <w:abstractNumId w:val="39"/>
  </w:num>
  <w:num w:numId="31" w16cid:durableId="1635745396">
    <w:abstractNumId w:val="11"/>
  </w:num>
  <w:num w:numId="32" w16cid:durableId="2018073236">
    <w:abstractNumId w:val="31"/>
  </w:num>
  <w:num w:numId="33" w16cid:durableId="1829128122">
    <w:abstractNumId w:val="33"/>
  </w:num>
  <w:num w:numId="34" w16cid:durableId="294258969">
    <w:abstractNumId w:val="18"/>
  </w:num>
  <w:num w:numId="35" w16cid:durableId="818569292">
    <w:abstractNumId w:val="18"/>
  </w:num>
  <w:num w:numId="36" w16cid:durableId="903026409">
    <w:abstractNumId w:val="28"/>
    <w:lvlOverride w:ilvl="0">
      <w:startOverride w:val="1"/>
    </w:lvlOverride>
    <w:lvlOverride w:ilvl="1"/>
    <w:lvlOverride w:ilvl="2"/>
    <w:lvlOverride w:ilvl="3"/>
    <w:lvlOverride w:ilvl="4"/>
    <w:lvlOverride w:ilvl="5"/>
    <w:lvlOverride w:ilvl="6"/>
    <w:lvlOverride w:ilvl="7"/>
    <w:lvlOverride w:ilvl="8"/>
  </w:num>
  <w:num w:numId="37" w16cid:durableId="1363285819">
    <w:abstractNumId w:val="30"/>
  </w:num>
  <w:num w:numId="38" w16cid:durableId="1323511041">
    <w:abstractNumId w:val="26"/>
  </w:num>
  <w:num w:numId="39" w16cid:durableId="46340160">
    <w:abstractNumId w:val="0"/>
  </w:num>
  <w:num w:numId="40" w16cid:durableId="530187306">
    <w:abstractNumId w:val="8"/>
  </w:num>
  <w:num w:numId="41" w16cid:durableId="1642423766">
    <w:abstractNumId w:val="14"/>
  </w:num>
  <w:num w:numId="42" w16cid:durableId="880626278">
    <w:abstractNumId w:val="22"/>
  </w:num>
  <w:num w:numId="43" w16cid:durableId="805639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6AB"/>
    <w:rsid w:val="00011A9D"/>
    <w:rsid w:val="0002229E"/>
    <w:rsid w:val="00026C92"/>
    <w:rsid w:val="00027ED2"/>
    <w:rsid w:val="00027FB0"/>
    <w:rsid w:val="00032EE7"/>
    <w:rsid w:val="000353E9"/>
    <w:rsid w:val="00052F39"/>
    <w:rsid w:val="00054DAE"/>
    <w:rsid w:val="00061E8E"/>
    <w:rsid w:val="000720A3"/>
    <w:rsid w:val="00085528"/>
    <w:rsid w:val="000B539A"/>
    <w:rsid w:val="000B5C90"/>
    <w:rsid w:val="001103F4"/>
    <w:rsid w:val="00124861"/>
    <w:rsid w:val="00124B2D"/>
    <w:rsid w:val="00141B3B"/>
    <w:rsid w:val="00145635"/>
    <w:rsid w:val="001471D7"/>
    <w:rsid w:val="001472B5"/>
    <w:rsid w:val="00150467"/>
    <w:rsid w:val="00164B9D"/>
    <w:rsid w:val="00166A51"/>
    <w:rsid w:val="00196DF5"/>
    <w:rsid w:val="001A3B58"/>
    <w:rsid w:val="001A55ED"/>
    <w:rsid w:val="001B0787"/>
    <w:rsid w:val="001C014A"/>
    <w:rsid w:val="001C1941"/>
    <w:rsid w:val="001C2F29"/>
    <w:rsid w:val="00213A03"/>
    <w:rsid w:val="002156E2"/>
    <w:rsid w:val="0022652D"/>
    <w:rsid w:val="00233AAA"/>
    <w:rsid w:val="002376C5"/>
    <w:rsid w:val="00240232"/>
    <w:rsid w:val="00247DD2"/>
    <w:rsid w:val="002523ED"/>
    <w:rsid w:val="00273E78"/>
    <w:rsid w:val="0029120D"/>
    <w:rsid w:val="00293BE4"/>
    <w:rsid w:val="002A5C16"/>
    <w:rsid w:val="002B17D7"/>
    <w:rsid w:val="002B4B78"/>
    <w:rsid w:val="002C1852"/>
    <w:rsid w:val="002C24E5"/>
    <w:rsid w:val="002C2997"/>
    <w:rsid w:val="002E3E5D"/>
    <w:rsid w:val="002E4E89"/>
    <w:rsid w:val="002E4FEF"/>
    <w:rsid w:val="003005A0"/>
    <w:rsid w:val="003117CB"/>
    <w:rsid w:val="00312AE1"/>
    <w:rsid w:val="00320EEF"/>
    <w:rsid w:val="0032729D"/>
    <w:rsid w:val="003350B9"/>
    <w:rsid w:val="0033681F"/>
    <w:rsid w:val="003403E8"/>
    <w:rsid w:val="0034474C"/>
    <w:rsid w:val="0034532A"/>
    <w:rsid w:val="00350EB8"/>
    <w:rsid w:val="00353AA0"/>
    <w:rsid w:val="00363AC2"/>
    <w:rsid w:val="0037274D"/>
    <w:rsid w:val="00382C92"/>
    <w:rsid w:val="00390EEC"/>
    <w:rsid w:val="003917C6"/>
    <w:rsid w:val="003D5EB4"/>
    <w:rsid w:val="003F5942"/>
    <w:rsid w:val="0040168B"/>
    <w:rsid w:val="00417E99"/>
    <w:rsid w:val="004237C1"/>
    <w:rsid w:val="00436B1D"/>
    <w:rsid w:val="004423FE"/>
    <w:rsid w:val="00445AD5"/>
    <w:rsid w:val="004478B0"/>
    <w:rsid w:val="00451745"/>
    <w:rsid w:val="00472CEA"/>
    <w:rsid w:val="00490BA8"/>
    <w:rsid w:val="0049728E"/>
    <w:rsid w:val="004A0AEE"/>
    <w:rsid w:val="004A205B"/>
    <w:rsid w:val="004B0E63"/>
    <w:rsid w:val="004B3004"/>
    <w:rsid w:val="004B603D"/>
    <w:rsid w:val="004C2D72"/>
    <w:rsid w:val="004C6844"/>
    <w:rsid w:val="004D69F7"/>
    <w:rsid w:val="004F6C73"/>
    <w:rsid w:val="00502AD2"/>
    <w:rsid w:val="00507FAD"/>
    <w:rsid w:val="005234A4"/>
    <w:rsid w:val="00524E97"/>
    <w:rsid w:val="00530576"/>
    <w:rsid w:val="00554050"/>
    <w:rsid w:val="005575F8"/>
    <w:rsid w:val="005759F0"/>
    <w:rsid w:val="00582F6E"/>
    <w:rsid w:val="005A7BBA"/>
    <w:rsid w:val="005B58EB"/>
    <w:rsid w:val="005D36C4"/>
    <w:rsid w:val="00601342"/>
    <w:rsid w:val="00605663"/>
    <w:rsid w:val="00610218"/>
    <w:rsid w:val="00643CE3"/>
    <w:rsid w:val="0065074A"/>
    <w:rsid w:val="00653351"/>
    <w:rsid w:val="00655DB5"/>
    <w:rsid w:val="00664307"/>
    <w:rsid w:val="00673303"/>
    <w:rsid w:val="00682632"/>
    <w:rsid w:val="0069020D"/>
    <w:rsid w:val="006A1108"/>
    <w:rsid w:val="006B2BDD"/>
    <w:rsid w:val="00704918"/>
    <w:rsid w:val="00730977"/>
    <w:rsid w:val="00737E3D"/>
    <w:rsid w:val="00746AFD"/>
    <w:rsid w:val="00765773"/>
    <w:rsid w:val="007709E1"/>
    <w:rsid w:val="00797ACB"/>
    <w:rsid w:val="007B4D14"/>
    <w:rsid w:val="007C0348"/>
    <w:rsid w:val="007E7372"/>
    <w:rsid w:val="007F68D8"/>
    <w:rsid w:val="008140ED"/>
    <w:rsid w:val="0083540D"/>
    <w:rsid w:val="00841A49"/>
    <w:rsid w:val="0084719A"/>
    <w:rsid w:val="0085769E"/>
    <w:rsid w:val="00862FC6"/>
    <w:rsid w:val="00875DD8"/>
    <w:rsid w:val="00877CE1"/>
    <w:rsid w:val="0089248F"/>
    <w:rsid w:val="008A1736"/>
    <w:rsid w:val="008E115A"/>
    <w:rsid w:val="0090313A"/>
    <w:rsid w:val="009312BD"/>
    <w:rsid w:val="009338E5"/>
    <w:rsid w:val="00945F23"/>
    <w:rsid w:val="0094695A"/>
    <w:rsid w:val="009524DF"/>
    <w:rsid w:val="00963F88"/>
    <w:rsid w:val="00971526"/>
    <w:rsid w:val="00992A68"/>
    <w:rsid w:val="009A128D"/>
    <w:rsid w:val="009B5F24"/>
    <w:rsid w:val="009B7FBF"/>
    <w:rsid w:val="009E78FC"/>
    <w:rsid w:val="009F1301"/>
    <w:rsid w:val="009F2EEC"/>
    <w:rsid w:val="009F45F7"/>
    <w:rsid w:val="009F60C8"/>
    <w:rsid w:val="00A01513"/>
    <w:rsid w:val="00A02334"/>
    <w:rsid w:val="00A030E0"/>
    <w:rsid w:val="00A06F77"/>
    <w:rsid w:val="00A073B5"/>
    <w:rsid w:val="00A12C4B"/>
    <w:rsid w:val="00A14A8B"/>
    <w:rsid w:val="00A219D0"/>
    <w:rsid w:val="00A271EC"/>
    <w:rsid w:val="00A3537F"/>
    <w:rsid w:val="00A41B06"/>
    <w:rsid w:val="00A50CDB"/>
    <w:rsid w:val="00A5133A"/>
    <w:rsid w:val="00A524E3"/>
    <w:rsid w:val="00A6501D"/>
    <w:rsid w:val="00A87CC8"/>
    <w:rsid w:val="00AA3EA9"/>
    <w:rsid w:val="00AE73B4"/>
    <w:rsid w:val="00AF143D"/>
    <w:rsid w:val="00B177B5"/>
    <w:rsid w:val="00B205FE"/>
    <w:rsid w:val="00B24C09"/>
    <w:rsid w:val="00B3284E"/>
    <w:rsid w:val="00B33920"/>
    <w:rsid w:val="00B36313"/>
    <w:rsid w:val="00B47CAA"/>
    <w:rsid w:val="00B566AB"/>
    <w:rsid w:val="00B5674C"/>
    <w:rsid w:val="00B758F8"/>
    <w:rsid w:val="00B90579"/>
    <w:rsid w:val="00B94728"/>
    <w:rsid w:val="00B96659"/>
    <w:rsid w:val="00B96A94"/>
    <w:rsid w:val="00BA6836"/>
    <w:rsid w:val="00BA7656"/>
    <w:rsid w:val="00BB4085"/>
    <w:rsid w:val="00BC028D"/>
    <w:rsid w:val="00BC1743"/>
    <w:rsid w:val="00BD7FC1"/>
    <w:rsid w:val="00BE2AFB"/>
    <w:rsid w:val="00BF6968"/>
    <w:rsid w:val="00C214F3"/>
    <w:rsid w:val="00C22E55"/>
    <w:rsid w:val="00C24C2E"/>
    <w:rsid w:val="00C338B0"/>
    <w:rsid w:val="00C42B6E"/>
    <w:rsid w:val="00C52EA5"/>
    <w:rsid w:val="00C53C0C"/>
    <w:rsid w:val="00C72023"/>
    <w:rsid w:val="00C7407B"/>
    <w:rsid w:val="00C76F90"/>
    <w:rsid w:val="00C77EAE"/>
    <w:rsid w:val="00C938F8"/>
    <w:rsid w:val="00C94088"/>
    <w:rsid w:val="00C97E00"/>
    <w:rsid w:val="00CA1002"/>
    <w:rsid w:val="00CB2EF4"/>
    <w:rsid w:val="00CB30FD"/>
    <w:rsid w:val="00CB6357"/>
    <w:rsid w:val="00CC138A"/>
    <w:rsid w:val="00CC7A75"/>
    <w:rsid w:val="00CD0848"/>
    <w:rsid w:val="00CD20C3"/>
    <w:rsid w:val="00CD2CFA"/>
    <w:rsid w:val="00CD2FE8"/>
    <w:rsid w:val="00CD72A7"/>
    <w:rsid w:val="00CE0067"/>
    <w:rsid w:val="00CE616D"/>
    <w:rsid w:val="00CF5287"/>
    <w:rsid w:val="00D04F2C"/>
    <w:rsid w:val="00D06351"/>
    <w:rsid w:val="00D1634F"/>
    <w:rsid w:val="00D275CA"/>
    <w:rsid w:val="00D32823"/>
    <w:rsid w:val="00D33044"/>
    <w:rsid w:val="00D41057"/>
    <w:rsid w:val="00D5305D"/>
    <w:rsid w:val="00D54199"/>
    <w:rsid w:val="00D60E4B"/>
    <w:rsid w:val="00D62B3B"/>
    <w:rsid w:val="00D76889"/>
    <w:rsid w:val="00D86949"/>
    <w:rsid w:val="00DA307B"/>
    <w:rsid w:val="00DB0D7A"/>
    <w:rsid w:val="00DB55B8"/>
    <w:rsid w:val="00DC018D"/>
    <w:rsid w:val="00DD1E09"/>
    <w:rsid w:val="00DF2419"/>
    <w:rsid w:val="00E20312"/>
    <w:rsid w:val="00E22372"/>
    <w:rsid w:val="00E36FA2"/>
    <w:rsid w:val="00E51D94"/>
    <w:rsid w:val="00E5266F"/>
    <w:rsid w:val="00E5572D"/>
    <w:rsid w:val="00E562A0"/>
    <w:rsid w:val="00E62B1D"/>
    <w:rsid w:val="00E67E5C"/>
    <w:rsid w:val="00E80EB8"/>
    <w:rsid w:val="00E873ED"/>
    <w:rsid w:val="00E932FB"/>
    <w:rsid w:val="00EA1918"/>
    <w:rsid w:val="00EB3EB2"/>
    <w:rsid w:val="00EB68AB"/>
    <w:rsid w:val="00EC1FBA"/>
    <w:rsid w:val="00ED2677"/>
    <w:rsid w:val="00ED3E4A"/>
    <w:rsid w:val="00ED70B0"/>
    <w:rsid w:val="00EE5FC1"/>
    <w:rsid w:val="00EE727D"/>
    <w:rsid w:val="00EE7510"/>
    <w:rsid w:val="00EF45A0"/>
    <w:rsid w:val="00F13870"/>
    <w:rsid w:val="00F14A69"/>
    <w:rsid w:val="00F27A79"/>
    <w:rsid w:val="00F34C8D"/>
    <w:rsid w:val="00F4057B"/>
    <w:rsid w:val="00F4395F"/>
    <w:rsid w:val="00F542F8"/>
    <w:rsid w:val="00F70D68"/>
    <w:rsid w:val="00F74921"/>
    <w:rsid w:val="00F829DA"/>
    <w:rsid w:val="00F86E37"/>
    <w:rsid w:val="00F95992"/>
    <w:rsid w:val="00F96629"/>
    <w:rsid w:val="00FA0346"/>
    <w:rsid w:val="00FA62B1"/>
    <w:rsid w:val="00FB15F3"/>
    <w:rsid w:val="00FC000C"/>
    <w:rsid w:val="00FC3B44"/>
    <w:rsid w:val="00FC52EF"/>
    <w:rsid w:val="00FC692C"/>
    <w:rsid w:val="00FD41C2"/>
    <w:rsid w:val="00FE0AE9"/>
    <w:rsid w:val="00FF4A84"/>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98A8"/>
  <w15:chartTrackingRefBased/>
  <w15:docId w15:val="{6C9F8EA7-E147-4D2F-97F2-134215A0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6AB"/>
    <w:pPr>
      <w:ind w:left="720"/>
      <w:contextualSpacing/>
    </w:pPr>
  </w:style>
  <w:style w:type="paragraph" w:styleId="Header">
    <w:name w:val="header"/>
    <w:basedOn w:val="Normal"/>
    <w:link w:val="HeaderChar"/>
    <w:uiPriority w:val="99"/>
    <w:semiHidden/>
    <w:unhideWhenUsed/>
    <w:rsid w:val="00401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68B"/>
  </w:style>
  <w:style w:type="paragraph" w:styleId="Footer">
    <w:name w:val="footer"/>
    <w:basedOn w:val="Normal"/>
    <w:link w:val="FooterChar"/>
    <w:uiPriority w:val="99"/>
    <w:semiHidden/>
    <w:unhideWhenUsed/>
    <w:rsid w:val="00401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68B"/>
  </w:style>
  <w:style w:type="character" w:customStyle="1" w:styleId="ui-provider">
    <w:name w:val="ui-provider"/>
    <w:basedOn w:val="DefaultParagraphFont"/>
    <w:rsid w:val="00A073B5"/>
  </w:style>
  <w:style w:type="character" w:styleId="Hyperlink">
    <w:name w:val="Hyperlink"/>
    <w:basedOn w:val="DefaultParagraphFont"/>
    <w:uiPriority w:val="99"/>
    <w:unhideWhenUsed/>
    <w:rsid w:val="00A073B5"/>
    <w:rPr>
      <w:color w:val="0000FF"/>
      <w:u w:val="single"/>
    </w:rPr>
  </w:style>
  <w:style w:type="character" w:styleId="FollowedHyperlink">
    <w:name w:val="FollowedHyperlink"/>
    <w:basedOn w:val="DefaultParagraphFont"/>
    <w:uiPriority w:val="99"/>
    <w:semiHidden/>
    <w:unhideWhenUsed/>
    <w:rsid w:val="003917C6"/>
    <w:rPr>
      <w:color w:val="954F72" w:themeColor="followedHyperlink"/>
      <w:u w:val="single"/>
    </w:rPr>
  </w:style>
  <w:style w:type="paragraph" w:styleId="Revision">
    <w:name w:val="Revision"/>
    <w:hidden/>
    <w:uiPriority w:val="99"/>
    <w:semiHidden/>
    <w:rsid w:val="00A6501D"/>
    <w:pPr>
      <w:spacing w:after="0" w:line="240" w:lineRule="auto"/>
    </w:pPr>
  </w:style>
  <w:style w:type="character" w:styleId="CommentReference">
    <w:name w:val="annotation reference"/>
    <w:basedOn w:val="DefaultParagraphFont"/>
    <w:uiPriority w:val="99"/>
    <w:semiHidden/>
    <w:unhideWhenUsed/>
    <w:rsid w:val="002B17D7"/>
    <w:rPr>
      <w:sz w:val="16"/>
      <w:szCs w:val="16"/>
    </w:rPr>
  </w:style>
  <w:style w:type="paragraph" w:styleId="CommentText">
    <w:name w:val="annotation text"/>
    <w:basedOn w:val="Normal"/>
    <w:link w:val="CommentTextChar"/>
    <w:uiPriority w:val="99"/>
    <w:unhideWhenUsed/>
    <w:rsid w:val="002B17D7"/>
    <w:pPr>
      <w:spacing w:line="240" w:lineRule="auto"/>
    </w:pPr>
    <w:rPr>
      <w:sz w:val="20"/>
      <w:szCs w:val="20"/>
    </w:rPr>
  </w:style>
  <w:style w:type="character" w:customStyle="1" w:styleId="CommentTextChar">
    <w:name w:val="Comment Text Char"/>
    <w:basedOn w:val="DefaultParagraphFont"/>
    <w:link w:val="CommentText"/>
    <w:uiPriority w:val="99"/>
    <w:rsid w:val="002B17D7"/>
    <w:rPr>
      <w:sz w:val="20"/>
      <w:szCs w:val="20"/>
    </w:rPr>
  </w:style>
  <w:style w:type="paragraph" w:styleId="CommentSubject">
    <w:name w:val="annotation subject"/>
    <w:basedOn w:val="CommentText"/>
    <w:next w:val="CommentText"/>
    <w:link w:val="CommentSubjectChar"/>
    <w:uiPriority w:val="99"/>
    <w:semiHidden/>
    <w:unhideWhenUsed/>
    <w:rsid w:val="002B17D7"/>
    <w:rPr>
      <w:b/>
      <w:bCs/>
    </w:rPr>
  </w:style>
  <w:style w:type="character" w:customStyle="1" w:styleId="CommentSubjectChar">
    <w:name w:val="Comment Subject Char"/>
    <w:basedOn w:val="CommentTextChar"/>
    <w:link w:val="CommentSubject"/>
    <w:uiPriority w:val="99"/>
    <w:semiHidden/>
    <w:rsid w:val="002B17D7"/>
    <w:rPr>
      <w:b/>
      <w:bCs/>
      <w:sz w:val="20"/>
      <w:szCs w:val="20"/>
    </w:rPr>
  </w:style>
  <w:style w:type="paragraph" w:customStyle="1" w:styleId="pf0">
    <w:name w:val="pf0"/>
    <w:basedOn w:val="Normal"/>
    <w:rsid w:val="00D60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60E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75177">
      <w:bodyDiv w:val="1"/>
      <w:marLeft w:val="0"/>
      <w:marRight w:val="0"/>
      <w:marTop w:val="0"/>
      <w:marBottom w:val="0"/>
      <w:divBdr>
        <w:top w:val="none" w:sz="0" w:space="0" w:color="auto"/>
        <w:left w:val="none" w:sz="0" w:space="0" w:color="auto"/>
        <w:bottom w:val="none" w:sz="0" w:space="0" w:color="auto"/>
        <w:right w:val="none" w:sz="0" w:space="0" w:color="auto"/>
      </w:divBdr>
    </w:div>
    <w:div w:id="240870958">
      <w:bodyDiv w:val="1"/>
      <w:marLeft w:val="0"/>
      <w:marRight w:val="0"/>
      <w:marTop w:val="0"/>
      <w:marBottom w:val="0"/>
      <w:divBdr>
        <w:top w:val="none" w:sz="0" w:space="0" w:color="auto"/>
        <w:left w:val="none" w:sz="0" w:space="0" w:color="auto"/>
        <w:bottom w:val="none" w:sz="0" w:space="0" w:color="auto"/>
        <w:right w:val="none" w:sz="0" w:space="0" w:color="auto"/>
      </w:divBdr>
    </w:div>
    <w:div w:id="318465075">
      <w:bodyDiv w:val="1"/>
      <w:marLeft w:val="0"/>
      <w:marRight w:val="0"/>
      <w:marTop w:val="0"/>
      <w:marBottom w:val="0"/>
      <w:divBdr>
        <w:top w:val="none" w:sz="0" w:space="0" w:color="auto"/>
        <w:left w:val="none" w:sz="0" w:space="0" w:color="auto"/>
        <w:bottom w:val="none" w:sz="0" w:space="0" w:color="auto"/>
        <w:right w:val="none" w:sz="0" w:space="0" w:color="auto"/>
      </w:divBdr>
    </w:div>
    <w:div w:id="768890671">
      <w:bodyDiv w:val="1"/>
      <w:marLeft w:val="0"/>
      <w:marRight w:val="0"/>
      <w:marTop w:val="0"/>
      <w:marBottom w:val="0"/>
      <w:divBdr>
        <w:top w:val="none" w:sz="0" w:space="0" w:color="auto"/>
        <w:left w:val="none" w:sz="0" w:space="0" w:color="auto"/>
        <w:bottom w:val="none" w:sz="0" w:space="0" w:color="auto"/>
        <w:right w:val="none" w:sz="0" w:space="0" w:color="auto"/>
      </w:divBdr>
    </w:div>
    <w:div w:id="774977223">
      <w:bodyDiv w:val="1"/>
      <w:marLeft w:val="0"/>
      <w:marRight w:val="0"/>
      <w:marTop w:val="0"/>
      <w:marBottom w:val="0"/>
      <w:divBdr>
        <w:top w:val="none" w:sz="0" w:space="0" w:color="auto"/>
        <w:left w:val="none" w:sz="0" w:space="0" w:color="auto"/>
        <w:bottom w:val="none" w:sz="0" w:space="0" w:color="auto"/>
        <w:right w:val="none" w:sz="0" w:space="0" w:color="auto"/>
      </w:divBdr>
    </w:div>
    <w:div w:id="846479252">
      <w:bodyDiv w:val="1"/>
      <w:marLeft w:val="0"/>
      <w:marRight w:val="0"/>
      <w:marTop w:val="0"/>
      <w:marBottom w:val="0"/>
      <w:divBdr>
        <w:top w:val="none" w:sz="0" w:space="0" w:color="auto"/>
        <w:left w:val="none" w:sz="0" w:space="0" w:color="auto"/>
        <w:bottom w:val="none" w:sz="0" w:space="0" w:color="auto"/>
        <w:right w:val="none" w:sz="0" w:space="0" w:color="auto"/>
      </w:divBdr>
    </w:div>
    <w:div w:id="1012419261">
      <w:bodyDiv w:val="1"/>
      <w:marLeft w:val="0"/>
      <w:marRight w:val="0"/>
      <w:marTop w:val="0"/>
      <w:marBottom w:val="0"/>
      <w:divBdr>
        <w:top w:val="none" w:sz="0" w:space="0" w:color="auto"/>
        <w:left w:val="none" w:sz="0" w:space="0" w:color="auto"/>
        <w:bottom w:val="none" w:sz="0" w:space="0" w:color="auto"/>
        <w:right w:val="none" w:sz="0" w:space="0" w:color="auto"/>
      </w:divBdr>
    </w:div>
    <w:div w:id="1052845250">
      <w:bodyDiv w:val="1"/>
      <w:marLeft w:val="0"/>
      <w:marRight w:val="0"/>
      <w:marTop w:val="0"/>
      <w:marBottom w:val="0"/>
      <w:divBdr>
        <w:top w:val="none" w:sz="0" w:space="0" w:color="auto"/>
        <w:left w:val="none" w:sz="0" w:space="0" w:color="auto"/>
        <w:bottom w:val="none" w:sz="0" w:space="0" w:color="auto"/>
        <w:right w:val="none" w:sz="0" w:space="0" w:color="auto"/>
      </w:divBdr>
    </w:div>
    <w:div w:id="1056928775">
      <w:bodyDiv w:val="1"/>
      <w:marLeft w:val="0"/>
      <w:marRight w:val="0"/>
      <w:marTop w:val="0"/>
      <w:marBottom w:val="0"/>
      <w:divBdr>
        <w:top w:val="none" w:sz="0" w:space="0" w:color="auto"/>
        <w:left w:val="none" w:sz="0" w:space="0" w:color="auto"/>
        <w:bottom w:val="none" w:sz="0" w:space="0" w:color="auto"/>
        <w:right w:val="none" w:sz="0" w:space="0" w:color="auto"/>
      </w:divBdr>
    </w:div>
    <w:div w:id="1095058223">
      <w:bodyDiv w:val="1"/>
      <w:marLeft w:val="0"/>
      <w:marRight w:val="0"/>
      <w:marTop w:val="0"/>
      <w:marBottom w:val="0"/>
      <w:divBdr>
        <w:top w:val="none" w:sz="0" w:space="0" w:color="auto"/>
        <w:left w:val="none" w:sz="0" w:space="0" w:color="auto"/>
        <w:bottom w:val="none" w:sz="0" w:space="0" w:color="auto"/>
        <w:right w:val="none" w:sz="0" w:space="0" w:color="auto"/>
      </w:divBdr>
    </w:div>
    <w:div w:id="1138643692">
      <w:bodyDiv w:val="1"/>
      <w:marLeft w:val="0"/>
      <w:marRight w:val="0"/>
      <w:marTop w:val="0"/>
      <w:marBottom w:val="0"/>
      <w:divBdr>
        <w:top w:val="none" w:sz="0" w:space="0" w:color="auto"/>
        <w:left w:val="none" w:sz="0" w:space="0" w:color="auto"/>
        <w:bottom w:val="none" w:sz="0" w:space="0" w:color="auto"/>
        <w:right w:val="none" w:sz="0" w:space="0" w:color="auto"/>
      </w:divBdr>
    </w:div>
    <w:div w:id="1199586630">
      <w:bodyDiv w:val="1"/>
      <w:marLeft w:val="0"/>
      <w:marRight w:val="0"/>
      <w:marTop w:val="0"/>
      <w:marBottom w:val="0"/>
      <w:divBdr>
        <w:top w:val="none" w:sz="0" w:space="0" w:color="auto"/>
        <w:left w:val="none" w:sz="0" w:space="0" w:color="auto"/>
        <w:bottom w:val="none" w:sz="0" w:space="0" w:color="auto"/>
        <w:right w:val="none" w:sz="0" w:space="0" w:color="auto"/>
      </w:divBdr>
    </w:div>
    <w:div w:id="1269896295">
      <w:bodyDiv w:val="1"/>
      <w:marLeft w:val="0"/>
      <w:marRight w:val="0"/>
      <w:marTop w:val="0"/>
      <w:marBottom w:val="0"/>
      <w:divBdr>
        <w:top w:val="none" w:sz="0" w:space="0" w:color="auto"/>
        <w:left w:val="none" w:sz="0" w:space="0" w:color="auto"/>
        <w:bottom w:val="none" w:sz="0" w:space="0" w:color="auto"/>
        <w:right w:val="none" w:sz="0" w:space="0" w:color="auto"/>
      </w:divBdr>
    </w:div>
    <w:div w:id="1372459286">
      <w:bodyDiv w:val="1"/>
      <w:marLeft w:val="0"/>
      <w:marRight w:val="0"/>
      <w:marTop w:val="0"/>
      <w:marBottom w:val="0"/>
      <w:divBdr>
        <w:top w:val="none" w:sz="0" w:space="0" w:color="auto"/>
        <w:left w:val="none" w:sz="0" w:space="0" w:color="auto"/>
        <w:bottom w:val="none" w:sz="0" w:space="0" w:color="auto"/>
        <w:right w:val="none" w:sz="0" w:space="0" w:color="auto"/>
      </w:divBdr>
    </w:div>
    <w:div w:id="17168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pthT8HK7nY" TargetMode="External"/><Relationship Id="rId13" Type="http://schemas.openxmlformats.org/officeDocument/2006/relationships/hyperlink" Target="https://kingswateralliance.org/map/" TargetMode="External"/><Relationship Id="rId3" Type="http://schemas.openxmlformats.org/officeDocument/2006/relationships/settings" Target="settings.xml"/><Relationship Id="rId7" Type="http://schemas.openxmlformats.org/officeDocument/2006/relationships/hyperlink" Target="https://healthandwelfare.idaho.gov/health-wellness/environmental-health/drinking-water" TargetMode="External"/><Relationship Id="rId12" Type="http://schemas.openxmlformats.org/officeDocument/2006/relationships/hyperlink" Target="https://ecology.wa.gov/Water-Shorelines/Water-quality/Groundwater/Protecting-aquifers/Lower-Yakima-Valley-groundwa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ha/ph/healthyenvironments/drinkingwater/sourcewater/domesticwellsafety/pages/resource-toolkit.aspx" TargetMode="External"/><Relationship Id="rId5" Type="http://schemas.openxmlformats.org/officeDocument/2006/relationships/footnotes" Target="footnotes.xml"/><Relationship Id="rId15" Type="http://schemas.openxmlformats.org/officeDocument/2006/relationships/hyperlink" Target="https://www.mda.state.mn.us/township-testing-program" TargetMode="External"/><Relationship Id="rId10" Type="http://schemas.openxmlformats.org/officeDocument/2006/relationships/hyperlink" Target="https://publicdocuments.dhw.idaho.gov/WebLink/DocView.aspx?id=25371&amp;dbid=0&amp;repo=PUBLIC-DOCUMENTS&amp;cr=1" TargetMode="External"/><Relationship Id="rId4" Type="http://schemas.openxmlformats.org/officeDocument/2006/relationships/webSettings" Target="webSettings.xml"/><Relationship Id="rId9" Type="http://schemas.openxmlformats.org/officeDocument/2006/relationships/hyperlink" Target="https://www.youtube.com/watch?v=-0eBHJ0xDWE" TargetMode="External"/><Relationship Id="rId14" Type="http://schemas.openxmlformats.org/officeDocument/2006/relationships/hyperlink" Target="https://www.mda.state.mn.us/township-testing-schedul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Groeneveld, Katie  (DOH)</dc:creator>
  <cp:keywords/>
  <dc:description/>
  <cp:lastModifiedBy>Groeneveld, Katie  (DOH)</cp:lastModifiedBy>
  <cp:revision>10</cp:revision>
  <cp:lastPrinted>2024-07-02T14:41:00Z</cp:lastPrinted>
  <dcterms:created xsi:type="dcterms:W3CDTF">2024-07-13T00:18:00Z</dcterms:created>
  <dcterms:modified xsi:type="dcterms:W3CDTF">2024-07-13T00:32:00Z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2022-07-12T18:04:34Z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06587450-12cf-44a9-9596-072a9a51da39</vt:lpwstr>
  </property>
  <property fmtid="{D5CDD505-2E9C-101B-9397-08002B2CF9AE}" pid="8" name="MSIP_Label_1520fa42-cf58-4c22-8b93-58cf1d3bd1cb_ContentBits">
    <vt:lpwstr>0</vt:lpwstr>
  </property>
</Properties>
</file>