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07370" w14:textId="1B848ADC" w:rsidR="00322118" w:rsidRPr="00322118" w:rsidRDefault="00E5442F" w:rsidP="00322118">
      <w:pPr>
        <w:spacing w:after="0"/>
        <w:jc w:val="center"/>
        <w:rPr>
          <w:sz w:val="28"/>
          <w:szCs w:val="28"/>
        </w:rPr>
      </w:pPr>
      <w:r>
        <w:rPr>
          <w:sz w:val="28"/>
          <w:szCs w:val="28"/>
        </w:rPr>
        <w:t>DRAFT NOTES</w:t>
      </w:r>
    </w:p>
    <w:p w14:paraId="1EB96DBA" w14:textId="3923C9B3" w:rsidR="002E6124" w:rsidRPr="00322118" w:rsidRDefault="00322118" w:rsidP="00322118">
      <w:pPr>
        <w:spacing w:after="0"/>
        <w:jc w:val="center"/>
        <w:rPr>
          <w:sz w:val="28"/>
          <w:szCs w:val="28"/>
        </w:rPr>
      </w:pPr>
      <w:r w:rsidRPr="00322118">
        <w:rPr>
          <w:sz w:val="28"/>
          <w:szCs w:val="28"/>
        </w:rPr>
        <w:t xml:space="preserve">LYV-GWMA </w:t>
      </w:r>
      <w:r w:rsidR="003A1C72">
        <w:rPr>
          <w:sz w:val="28"/>
          <w:szCs w:val="28"/>
        </w:rPr>
        <w:t>Implementation</w:t>
      </w:r>
      <w:r w:rsidR="00D2104E">
        <w:rPr>
          <w:sz w:val="28"/>
          <w:szCs w:val="28"/>
        </w:rPr>
        <w:t xml:space="preserve"> Committee</w:t>
      </w:r>
      <w:r w:rsidR="003A1C72">
        <w:rPr>
          <w:sz w:val="28"/>
          <w:szCs w:val="28"/>
        </w:rPr>
        <w:t xml:space="preserve"> </w:t>
      </w:r>
    </w:p>
    <w:p w14:paraId="4AB32A79" w14:textId="32346BA9" w:rsidR="00322118" w:rsidRPr="00C81D33" w:rsidRDefault="00BD2C5F" w:rsidP="00322118">
      <w:pPr>
        <w:spacing w:after="0"/>
        <w:jc w:val="center"/>
        <w:rPr>
          <w:sz w:val="24"/>
          <w:szCs w:val="24"/>
        </w:rPr>
      </w:pPr>
      <w:r w:rsidRPr="00C81D33">
        <w:rPr>
          <w:sz w:val="24"/>
          <w:szCs w:val="24"/>
        </w:rPr>
        <w:t xml:space="preserve">Thursday, </w:t>
      </w:r>
      <w:r w:rsidR="00B37597">
        <w:rPr>
          <w:sz w:val="24"/>
          <w:szCs w:val="24"/>
        </w:rPr>
        <w:t>March 14</w:t>
      </w:r>
      <w:r w:rsidR="00C83E6F" w:rsidRPr="00C81D33">
        <w:rPr>
          <w:sz w:val="24"/>
          <w:szCs w:val="24"/>
        </w:rPr>
        <w:t>, 202</w:t>
      </w:r>
      <w:r w:rsidR="00401013">
        <w:rPr>
          <w:sz w:val="24"/>
          <w:szCs w:val="24"/>
        </w:rPr>
        <w:t>4</w:t>
      </w:r>
    </w:p>
    <w:p w14:paraId="56713CBF" w14:textId="77777777" w:rsidR="00322118" w:rsidRPr="00C81D33" w:rsidRDefault="00173AFB" w:rsidP="00322118">
      <w:pPr>
        <w:spacing w:after="0"/>
        <w:jc w:val="center"/>
        <w:rPr>
          <w:sz w:val="24"/>
          <w:szCs w:val="24"/>
        </w:rPr>
      </w:pPr>
      <w:r w:rsidRPr="00C81D33">
        <w:rPr>
          <w:sz w:val="24"/>
          <w:szCs w:val="24"/>
        </w:rPr>
        <w:t>1:00 PM to 3:00 P</w:t>
      </w:r>
      <w:r w:rsidR="003A1C72" w:rsidRPr="00C81D33">
        <w:rPr>
          <w:sz w:val="24"/>
          <w:szCs w:val="24"/>
        </w:rPr>
        <w:t>M</w:t>
      </w:r>
    </w:p>
    <w:p w14:paraId="51344E97" w14:textId="77777777" w:rsidR="00322118" w:rsidRPr="00C81D33" w:rsidRDefault="00322118" w:rsidP="00322118">
      <w:pPr>
        <w:spacing w:after="0"/>
        <w:jc w:val="center"/>
        <w:rPr>
          <w:sz w:val="24"/>
          <w:szCs w:val="24"/>
        </w:rPr>
      </w:pPr>
    </w:p>
    <w:p w14:paraId="4FA26DBF" w14:textId="4EAD24F8" w:rsidR="002166C2" w:rsidRPr="00C81D33" w:rsidRDefault="00BD2C5F" w:rsidP="00046EDB">
      <w:pPr>
        <w:spacing w:after="0"/>
        <w:jc w:val="center"/>
        <w:rPr>
          <w:sz w:val="24"/>
          <w:szCs w:val="24"/>
        </w:rPr>
      </w:pPr>
      <w:r w:rsidRPr="00C81D33">
        <w:rPr>
          <w:sz w:val="24"/>
          <w:szCs w:val="24"/>
        </w:rPr>
        <w:t>Teams Meeting</w:t>
      </w:r>
    </w:p>
    <w:p w14:paraId="3F0F2502" w14:textId="5A192722" w:rsidR="00431F94" w:rsidRPr="00BD2C5F" w:rsidRDefault="00431F94" w:rsidP="00BD2C5F">
      <w:pPr>
        <w:spacing w:after="0"/>
        <w:rPr>
          <w:sz w:val="24"/>
          <w:szCs w:val="24"/>
        </w:rPr>
      </w:pPr>
    </w:p>
    <w:p w14:paraId="7D0814F2" w14:textId="3E82BA09" w:rsidR="00B8259F" w:rsidRPr="00B8259F" w:rsidRDefault="00601DD2" w:rsidP="00B8259F">
      <w:pPr>
        <w:pStyle w:val="ListParagraph"/>
        <w:numPr>
          <w:ilvl w:val="0"/>
          <w:numId w:val="10"/>
        </w:numPr>
        <w:spacing w:after="0"/>
        <w:rPr>
          <w:sz w:val="24"/>
          <w:szCs w:val="24"/>
        </w:rPr>
        <w:sectPr w:rsidR="00B8259F" w:rsidRPr="00B8259F" w:rsidSect="00DB2932">
          <w:headerReference w:type="even" r:id="rId7"/>
          <w:headerReference w:type="default" r:id="rId8"/>
          <w:footerReference w:type="even" r:id="rId9"/>
          <w:footerReference w:type="default" r:id="rId10"/>
          <w:headerReference w:type="first" r:id="rId11"/>
          <w:footerReference w:type="first" r:id="rId12"/>
          <w:pgSz w:w="12240" w:h="15840"/>
          <w:pgMar w:top="540" w:right="1440" w:bottom="1260" w:left="1440" w:header="720" w:footer="720" w:gutter="0"/>
          <w:cols w:space="720"/>
          <w:docGrid w:linePitch="360"/>
        </w:sectPr>
      </w:pPr>
      <w:r>
        <w:rPr>
          <w:sz w:val="24"/>
          <w:szCs w:val="24"/>
        </w:rPr>
        <w:t xml:space="preserve">1:00 pm </w:t>
      </w:r>
      <w:r w:rsidR="000B1256">
        <w:rPr>
          <w:sz w:val="24"/>
          <w:szCs w:val="24"/>
        </w:rPr>
        <w:t>–</w:t>
      </w:r>
      <w:r>
        <w:rPr>
          <w:sz w:val="24"/>
          <w:szCs w:val="24"/>
        </w:rPr>
        <w:t xml:space="preserve"> Introductio</w:t>
      </w:r>
      <w:r w:rsidR="000B1256">
        <w:rPr>
          <w:sz w:val="24"/>
          <w:szCs w:val="24"/>
        </w:rPr>
        <w:t xml:space="preserve">ns </w:t>
      </w:r>
    </w:p>
    <w:p w14:paraId="0543F25E" w14:textId="77777777" w:rsidR="000336A0" w:rsidRPr="000B1256" w:rsidRDefault="000336A0" w:rsidP="000B1256">
      <w:pPr>
        <w:spacing w:after="0"/>
        <w:rPr>
          <w:sz w:val="24"/>
          <w:szCs w:val="24"/>
        </w:rPr>
      </w:pPr>
    </w:p>
    <w:p w14:paraId="57C6E248" w14:textId="73A4681E" w:rsidR="005309BB" w:rsidRDefault="00601DD2" w:rsidP="001569F3">
      <w:pPr>
        <w:pStyle w:val="ListParagraph"/>
        <w:numPr>
          <w:ilvl w:val="0"/>
          <w:numId w:val="2"/>
        </w:numPr>
        <w:spacing w:after="0"/>
        <w:rPr>
          <w:sz w:val="24"/>
          <w:szCs w:val="24"/>
        </w:rPr>
      </w:pPr>
      <w:r>
        <w:rPr>
          <w:sz w:val="24"/>
          <w:szCs w:val="24"/>
        </w:rPr>
        <w:t>1:05 pm - Presentation by Dept of Ecology, Damon Roberts &amp; Matthew Durkee</w:t>
      </w:r>
    </w:p>
    <w:p w14:paraId="2C14028D" w14:textId="179E0746" w:rsidR="00B4147E" w:rsidRDefault="008D4C43" w:rsidP="0076019D">
      <w:pPr>
        <w:pStyle w:val="ListParagraph"/>
        <w:numPr>
          <w:ilvl w:val="1"/>
          <w:numId w:val="2"/>
        </w:numPr>
        <w:spacing w:after="0"/>
        <w:rPr>
          <w:sz w:val="24"/>
          <w:szCs w:val="24"/>
        </w:rPr>
      </w:pPr>
      <w:r>
        <w:rPr>
          <w:sz w:val="24"/>
          <w:szCs w:val="24"/>
        </w:rPr>
        <w:t xml:space="preserve">NPDES </w:t>
      </w:r>
      <w:r w:rsidR="00205C91">
        <w:rPr>
          <w:sz w:val="24"/>
          <w:szCs w:val="24"/>
        </w:rPr>
        <w:t>data presentation</w:t>
      </w:r>
      <w:r w:rsidR="00BC33E9">
        <w:rPr>
          <w:sz w:val="24"/>
          <w:szCs w:val="24"/>
        </w:rPr>
        <w:t xml:space="preserve"> – </w:t>
      </w:r>
    </w:p>
    <w:p w14:paraId="1D967211" w14:textId="013F0C69" w:rsidR="001C2ABF" w:rsidRPr="00601DD2" w:rsidRDefault="00BC33E9" w:rsidP="00B4147E">
      <w:pPr>
        <w:pStyle w:val="ListParagraph"/>
        <w:spacing w:after="0"/>
        <w:ind w:left="1440"/>
        <w:rPr>
          <w:sz w:val="24"/>
          <w:szCs w:val="24"/>
        </w:rPr>
      </w:pPr>
      <w:r w:rsidRPr="00601DD2">
        <w:rPr>
          <w:i/>
          <w:iCs/>
          <w:sz w:val="24"/>
          <w:szCs w:val="24"/>
        </w:rPr>
        <w:t xml:space="preserve">Presentation </w:t>
      </w:r>
      <w:r w:rsidR="006C42F2">
        <w:rPr>
          <w:i/>
          <w:iCs/>
          <w:sz w:val="24"/>
          <w:szCs w:val="24"/>
        </w:rPr>
        <w:t xml:space="preserve">will be posted </w:t>
      </w:r>
      <w:r w:rsidRPr="00601DD2">
        <w:rPr>
          <w:i/>
          <w:iCs/>
          <w:sz w:val="24"/>
          <w:szCs w:val="24"/>
        </w:rPr>
        <w:t>here</w:t>
      </w:r>
      <w:r w:rsidR="006C42F2">
        <w:rPr>
          <w:i/>
          <w:iCs/>
          <w:sz w:val="24"/>
          <w:szCs w:val="24"/>
        </w:rPr>
        <w:t xml:space="preserve"> when available</w:t>
      </w:r>
      <w:r w:rsidRPr="00601DD2">
        <w:rPr>
          <w:i/>
          <w:iCs/>
          <w:sz w:val="24"/>
          <w:szCs w:val="24"/>
        </w:rPr>
        <w:t xml:space="preserve">: </w:t>
      </w:r>
      <w:r w:rsidR="000B1256">
        <w:rPr>
          <w:i/>
          <w:iCs/>
          <w:sz w:val="24"/>
          <w:szCs w:val="24"/>
        </w:rPr>
        <w:t xml:space="preserve"> </w:t>
      </w:r>
      <w:hyperlink r:id="rId13" w:history="1">
        <w:r w:rsidR="000B1256">
          <w:rPr>
            <w:rStyle w:val="Hyperlink"/>
          </w:rPr>
          <w:t>Lower Yakima Valley Groundwater Management Area Safe Drinking Water Initiative | Yakima County, WA</w:t>
        </w:r>
      </w:hyperlink>
    </w:p>
    <w:p w14:paraId="270C1B29" w14:textId="77777777" w:rsidR="00601DD2" w:rsidRDefault="00601DD2" w:rsidP="00601DD2">
      <w:pPr>
        <w:pStyle w:val="ListParagraph"/>
        <w:spacing w:after="0"/>
        <w:ind w:left="1440"/>
        <w:rPr>
          <w:sz w:val="24"/>
          <w:szCs w:val="24"/>
        </w:rPr>
      </w:pPr>
    </w:p>
    <w:p w14:paraId="4877F8C4" w14:textId="55612600" w:rsidR="00601DD2" w:rsidRPr="00601DD2" w:rsidRDefault="00601DD2" w:rsidP="00601DD2">
      <w:pPr>
        <w:pStyle w:val="ListParagraph"/>
        <w:numPr>
          <w:ilvl w:val="0"/>
          <w:numId w:val="2"/>
        </w:numPr>
        <w:spacing w:after="0"/>
        <w:rPr>
          <w:sz w:val="24"/>
          <w:szCs w:val="24"/>
        </w:rPr>
      </w:pPr>
      <w:r>
        <w:rPr>
          <w:sz w:val="24"/>
          <w:szCs w:val="24"/>
        </w:rPr>
        <w:t xml:space="preserve">1:45 pm - </w:t>
      </w:r>
      <w:r w:rsidRPr="00601DD2">
        <w:rPr>
          <w:sz w:val="24"/>
          <w:szCs w:val="24"/>
        </w:rPr>
        <w:t>Presentation by Department of Agriculture, Kyrre Flege &amp; Obadiah Sheriff</w:t>
      </w:r>
    </w:p>
    <w:p w14:paraId="55EE82F0" w14:textId="77777777" w:rsidR="00B4147E" w:rsidRPr="00B4147E" w:rsidRDefault="00330E34" w:rsidP="0076019D">
      <w:pPr>
        <w:pStyle w:val="ListParagraph"/>
        <w:numPr>
          <w:ilvl w:val="1"/>
          <w:numId w:val="2"/>
        </w:numPr>
        <w:spacing w:after="0"/>
        <w:rPr>
          <w:i/>
          <w:iCs/>
          <w:sz w:val="24"/>
          <w:szCs w:val="24"/>
        </w:rPr>
      </w:pPr>
      <w:r>
        <w:rPr>
          <w:sz w:val="24"/>
          <w:szCs w:val="24"/>
        </w:rPr>
        <w:t>Ag – YANSR update</w:t>
      </w:r>
      <w:r w:rsidR="00601DD2">
        <w:rPr>
          <w:sz w:val="24"/>
          <w:szCs w:val="24"/>
        </w:rPr>
        <w:t xml:space="preserve"> – </w:t>
      </w:r>
    </w:p>
    <w:p w14:paraId="1F805510" w14:textId="3A5ABF09" w:rsidR="004E0A40" w:rsidRPr="00B4147E" w:rsidRDefault="00C16919" w:rsidP="00B4147E">
      <w:pPr>
        <w:spacing w:after="0"/>
        <w:ind w:left="1440"/>
        <w:rPr>
          <w:i/>
          <w:iCs/>
          <w:sz w:val="24"/>
          <w:szCs w:val="24"/>
        </w:rPr>
      </w:pPr>
      <w:hyperlink r:id="rId14" w:history="1">
        <w:r w:rsidR="000B1256">
          <w:rPr>
            <w:rStyle w:val="Hyperlink"/>
          </w:rPr>
          <w:t>Lower Yakima Valley Groundwater Management Area Safe Drinking Water Initiative | Yakima County, WA</w:t>
        </w:r>
      </w:hyperlink>
      <w:r w:rsidR="000B1256">
        <w:rPr>
          <w:i/>
          <w:iCs/>
          <w:sz w:val="24"/>
          <w:szCs w:val="24"/>
        </w:rPr>
        <w:t xml:space="preserve">   </w:t>
      </w:r>
    </w:p>
    <w:p w14:paraId="13A8A2C8" w14:textId="77777777" w:rsidR="00B8259F" w:rsidRDefault="00B8259F" w:rsidP="00B8259F">
      <w:pPr>
        <w:pStyle w:val="ListParagraph"/>
        <w:spacing w:after="0"/>
        <w:ind w:left="1440"/>
        <w:rPr>
          <w:sz w:val="24"/>
          <w:szCs w:val="24"/>
        </w:rPr>
      </w:pPr>
    </w:p>
    <w:p w14:paraId="51AEA214" w14:textId="763AF7D2" w:rsidR="00162A91" w:rsidRDefault="00486447" w:rsidP="00DF65CD">
      <w:pPr>
        <w:pStyle w:val="ListParagraph"/>
        <w:numPr>
          <w:ilvl w:val="0"/>
          <w:numId w:val="2"/>
        </w:numPr>
        <w:spacing w:after="0"/>
        <w:rPr>
          <w:sz w:val="24"/>
          <w:szCs w:val="24"/>
        </w:rPr>
      </w:pPr>
      <w:r>
        <w:rPr>
          <w:sz w:val="24"/>
          <w:szCs w:val="24"/>
        </w:rPr>
        <w:t>Sheryl Howe</w:t>
      </w:r>
      <w:r w:rsidR="000731ED">
        <w:rPr>
          <w:sz w:val="24"/>
          <w:szCs w:val="24"/>
        </w:rPr>
        <w:t>, upcoming events</w:t>
      </w:r>
      <w:r w:rsidR="000B1256">
        <w:rPr>
          <w:sz w:val="24"/>
          <w:szCs w:val="24"/>
        </w:rPr>
        <w:t xml:space="preserve"> for committee members to share the work we are doing</w:t>
      </w:r>
      <w:r w:rsidR="00B4147E">
        <w:rPr>
          <w:sz w:val="24"/>
          <w:szCs w:val="24"/>
        </w:rPr>
        <w:t>:</w:t>
      </w:r>
    </w:p>
    <w:p w14:paraId="2D8D00AD" w14:textId="1BB4A6FD" w:rsidR="00573089" w:rsidRDefault="00573089" w:rsidP="00536FC0">
      <w:pPr>
        <w:pStyle w:val="ListParagraph"/>
        <w:numPr>
          <w:ilvl w:val="1"/>
          <w:numId w:val="2"/>
        </w:numPr>
        <w:spacing w:after="0"/>
        <w:rPr>
          <w:sz w:val="24"/>
          <w:szCs w:val="24"/>
        </w:rPr>
      </w:pPr>
      <w:r>
        <w:rPr>
          <w:sz w:val="24"/>
          <w:szCs w:val="24"/>
        </w:rPr>
        <w:t xml:space="preserve">Heritage University panel – March </w:t>
      </w:r>
      <w:r w:rsidR="00E45F15">
        <w:rPr>
          <w:sz w:val="24"/>
          <w:szCs w:val="24"/>
        </w:rPr>
        <w:t>22</w:t>
      </w:r>
      <w:r w:rsidR="00E45F15" w:rsidRPr="00E45F15">
        <w:rPr>
          <w:sz w:val="24"/>
          <w:szCs w:val="24"/>
          <w:vertAlign w:val="superscript"/>
        </w:rPr>
        <w:t>nd</w:t>
      </w:r>
    </w:p>
    <w:p w14:paraId="0827C8D8" w14:textId="0EBA415D" w:rsidR="00573089" w:rsidRDefault="00573089" w:rsidP="00536FC0">
      <w:pPr>
        <w:pStyle w:val="ListParagraph"/>
        <w:numPr>
          <w:ilvl w:val="1"/>
          <w:numId w:val="2"/>
        </w:numPr>
        <w:spacing w:after="0"/>
        <w:rPr>
          <w:sz w:val="24"/>
          <w:szCs w:val="24"/>
        </w:rPr>
      </w:pPr>
      <w:r>
        <w:rPr>
          <w:sz w:val="24"/>
          <w:szCs w:val="24"/>
        </w:rPr>
        <w:t>WSEHA Panel – April 30</w:t>
      </w:r>
      <w:r w:rsidR="000731ED" w:rsidRPr="000731ED">
        <w:rPr>
          <w:sz w:val="24"/>
          <w:szCs w:val="24"/>
          <w:vertAlign w:val="superscript"/>
        </w:rPr>
        <w:t>th</w:t>
      </w:r>
      <w:r w:rsidR="000731ED">
        <w:rPr>
          <w:sz w:val="24"/>
          <w:szCs w:val="24"/>
        </w:rPr>
        <w:t xml:space="preserve"> </w:t>
      </w:r>
    </w:p>
    <w:p w14:paraId="643B33B0" w14:textId="67EC8BD6" w:rsidR="00C74CAC" w:rsidRDefault="008C1CE1" w:rsidP="00137A76">
      <w:pPr>
        <w:pStyle w:val="ListParagraph"/>
        <w:numPr>
          <w:ilvl w:val="1"/>
          <w:numId w:val="2"/>
        </w:numPr>
        <w:spacing w:after="0"/>
        <w:rPr>
          <w:sz w:val="24"/>
          <w:szCs w:val="24"/>
        </w:rPr>
      </w:pPr>
      <w:r>
        <w:rPr>
          <w:sz w:val="24"/>
          <w:szCs w:val="24"/>
        </w:rPr>
        <w:t>Open House</w:t>
      </w:r>
      <w:r w:rsidR="00C30787">
        <w:rPr>
          <w:sz w:val="24"/>
          <w:szCs w:val="24"/>
        </w:rPr>
        <w:t xml:space="preserve"> </w:t>
      </w:r>
      <w:r w:rsidR="000731ED">
        <w:rPr>
          <w:sz w:val="24"/>
          <w:szCs w:val="24"/>
        </w:rPr>
        <w:t>May 29th</w:t>
      </w:r>
      <w:r w:rsidR="007A59EC">
        <w:rPr>
          <w:sz w:val="24"/>
          <w:szCs w:val="24"/>
        </w:rPr>
        <w:t xml:space="preserve"> </w:t>
      </w:r>
      <w:r w:rsidR="000B1256">
        <w:rPr>
          <w:sz w:val="24"/>
          <w:szCs w:val="24"/>
        </w:rPr>
        <w:t>– location TBD in the LYV.</w:t>
      </w:r>
    </w:p>
    <w:p w14:paraId="6E1EF03C" w14:textId="77777777" w:rsidR="00B8259F" w:rsidRPr="00137A76" w:rsidRDefault="00B8259F" w:rsidP="00B8259F">
      <w:pPr>
        <w:pStyle w:val="ListParagraph"/>
        <w:spacing w:after="0"/>
        <w:ind w:left="1440"/>
        <w:rPr>
          <w:sz w:val="24"/>
          <w:szCs w:val="24"/>
        </w:rPr>
      </w:pPr>
    </w:p>
    <w:p w14:paraId="4C7B5F10" w14:textId="37B3BF33" w:rsidR="002A3D19" w:rsidRDefault="00B4147E" w:rsidP="00B4147E">
      <w:pPr>
        <w:pStyle w:val="ListParagraph"/>
        <w:numPr>
          <w:ilvl w:val="0"/>
          <w:numId w:val="2"/>
        </w:numPr>
        <w:spacing w:after="0"/>
        <w:rPr>
          <w:sz w:val="24"/>
          <w:szCs w:val="24"/>
        </w:rPr>
      </w:pPr>
      <w:r>
        <w:rPr>
          <w:sz w:val="24"/>
          <w:szCs w:val="24"/>
        </w:rPr>
        <w:t>Group R</w:t>
      </w:r>
      <w:r w:rsidRPr="00B4147E">
        <w:rPr>
          <w:sz w:val="24"/>
          <w:szCs w:val="24"/>
        </w:rPr>
        <w:t xml:space="preserve">oundtable </w:t>
      </w:r>
      <w:r w:rsidR="002A3D19">
        <w:rPr>
          <w:sz w:val="24"/>
          <w:szCs w:val="24"/>
        </w:rPr>
        <w:t>–</w:t>
      </w:r>
    </w:p>
    <w:p w14:paraId="6EB7A9FC" w14:textId="77777777" w:rsidR="002A3D19" w:rsidRDefault="002A3D19" w:rsidP="002A3D19">
      <w:pPr>
        <w:pStyle w:val="ListParagraph"/>
        <w:numPr>
          <w:ilvl w:val="1"/>
          <w:numId w:val="2"/>
        </w:numPr>
        <w:spacing w:after="0"/>
        <w:rPr>
          <w:sz w:val="24"/>
          <w:szCs w:val="24"/>
        </w:rPr>
      </w:pPr>
      <w:r>
        <w:rPr>
          <w:sz w:val="24"/>
          <w:szCs w:val="24"/>
        </w:rPr>
        <w:t>South Yakima Conservation District</w:t>
      </w:r>
    </w:p>
    <w:p w14:paraId="330B44F7" w14:textId="56E5DF95" w:rsidR="008E76FF" w:rsidRDefault="00A92CFB" w:rsidP="008E76FF">
      <w:pPr>
        <w:numPr>
          <w:ilvl w:val="2"/>
          <w:numId w:val="2"/>
        </w:numPr>
        <w:spacing w:before="100" w:beforeAutospacing="1" w:after="100" w:afterAutospacing="1" w:line="240" w:lineRule="auto"/>
        <w:rPr>
          <w:rFonts w:eastAsia="Times New Roman"/>
        </w:rPr>
      </w:pPr>
      <w:r>
        <w:rPr>
          <w:rFonts w:eastAsia="Times New Roman"/>
        </w:rPr>
        <w:t>The</w:t>
      </w:r>
      <w:r w:rsidR="008E76FF">
        <w:rPr>
          <w:rFonts w:eastAsia="Times New Roman"/>
        </w:rPr>
        <w:t xml:space="preserve"> QAPP for Deep Soil Sampling is now complete.</w:t>
      </w:r>
    </w:p>
    <w:p w14:paraId="52618C79" w14:textId="77777777" w:rsidR="008E76FF" w:rsidRDefault="008E76FF" w:rsidP="008E76FF">
      <w:pPr>
        <w:numPr>
          <w:ilvl w:val="2"/>
          <w:numId w:val="2"/>
        </w:numPr>
        <w:spacing w:before="100" w:beforeAutospacing="1" w:after="100" w:afterAutospacing="1" w:line="240" w:lineRule="auto"/>
        <w:rPr>
          <w:rFonts w:eastAsia="Times New Roman"/>
        </w:rPr>
      </w:pPr>
      <w:r>
        <w:rPr>
          <w:rFonts w:eastAsia="Times New Roman"/>
        </w:rPr>
        <w:t>SYCD's recent hire accepted another position elsewhere, unfortunately. We will repost our job description for a Resource Conservation Technician.</w:t>
      </w:r>
    </w:p>
    <w:p w14:paraId="0356E882" w14:textId="77777777" w:rsidR="008E76FF" w:rsidRDefault="008E76FF" w:rsidP="008E76FF">
      <w:pPr>
        <w:numPr>
          <w:ilvl w:val="2"/>
          <w:numId w:val="2"/>
        </w:numPr>
        <w:spacing w:before="100" w:beforeAutospacing="1" w:after="100" w:afterAutospacing="1" w:line="240" w:lineRule="auto"/>
        <w:rPr>
          <w:rFonts w:eastAsia="Times New Roman"/>
        </w:rPr>
      </w:pPr>
      <w:r>
        <w:rPr>
          <w:rFonts w:eastAsia="Times New Roman"/>
        </w:rPr>
        <w:t>We received funding for two irrigation projects through WSCC's Irrigation Efficiencies grant. Both projects involve converting from rill and partial wheel line irrigation to pivot irrigation. One of the projects (~150 acres) had a rill/furrow irrigation system that discharged tailwater with sediment into an irrigation ditch, causing soil erosion and nutrient loss to surface water. The other project (~22 acres) has experienced issues with failed crops due to too little water. Both properties will greatly benefit from pivots to increase water use efficiency and alleviate other resource concerns.</w:t>
      </w:r>
    </w:p>
    <w:p w14:paraId="382281F1" w14:textId="77777777" w:rsidR="008E76FF" w:rsidRDefault="008E76FF" w:rsidP="00A92CFB">
      <w:pPr>
        <w:numPr>
          <w:ilvl w:val="2"/>
          <w:numId w:val="2"/>
        </w:numPr>
        <w:spacing w:before="100" w:beforeAutospacing="1" w:after="100" w:afterAutospacing="1" w:line="240" w:lineRule="auto"/>
        <w:rPr>
          <w:rFonts w:eastAsia="Times New Roman"/>
        </w:rPr>
      </w:pPr>
      <w:r>
        <w:rPr>
          <w:rFonts w:eastAsia="Times New Roman"/>
        </w:rPr>
        <w:t>We have one application so far to be submitted for WSCC's Sustainable Farms and Fields Alternative Manure Management program. The project will utilize over two miles of underground waste transfer piping to carry manure wastewater to cropland for nutrient application via irrigation. This will significantly reduce the number of trips tanker wagons take hauling liquid or slurry nutrients to fields and reduce fuel consumption, which also results in greenhouse gas emission reductions. </w:t>
      </w:r>
    </w:p>
    <w:p w14:paraId="73676556" w14:textId="77777777" w:rsidR="00A072C4" w:rsidRDefault="00A072C4" w:rsidP="00E40205">
      <w:pPr>
        <w:spacing w:before="100" w:beforeAutospacing="1" w:after="100" w:afterAutospacing="1" w:line="240" w:lineRule="auto"/>
        <w:ind w:left="2160"/>
        <w:rPr>
          <w:rFonts w:eastAsia="Times New Roman"/>
        </w:rPr>
      </w:pPr>
    </w:p>
    <w:p w14:paraId="0E9E230C" w14:textId="6F724B4D" w:rsidR="006400C3" w:rsidRDefault="002A3D19" w:rsidP="00E93B08">
      <w:pPr>
        <w:pStyle w:val="ListParagraph"/>
        <w:numPr>
          <w:ilvl w:val="1"/>
          <w:numId w:val="2"/>
        </w:numPr>
        <w:spacing w:after="0"/>
      </w:pPr>
      <w:r w:rsidRPr="00A072C4">
        <w:rPr>
          <w:sz w:val="24"/>
          <w:szCs w:val="24"/>
        </w:rPr>
        <w:t>Yakima County Public Services</w:t>
      </w:r>
    </w:p>
    <w:p w14:paraId="63B3443F" w14:textId="31F3052E" w:rsidR="006400C3" w:rsidRDefault="00A072C4" w:rsidP="006400C3">
      <w:pPr>
        <w:pStyle w:val="ListParagraph"/>
        <w:numPr>
          <w:ilvl w:val="0"/>
          <w:numId w:val="12"/>
        </w:numPr>
        <w:spacing w:after="0" w:line="240" w:lineRule="auto"/>
        <w:contextualSpacing w:val="0"/>
        <w:rPr>
          <w:rFonts w:eastAsia="Times New Roman"/>
        </w:rPr>
      </w:pPr>
      <w:r>
        <w:rPr>
          <w:rFonts w:eastAsia="Times New Roman"/>
        </w:rPr>
        <w:t>C</w:t>
      </w:r>
      <w:r w:rsidR="006400C3">
        <w:rPr>
          <w:rFonts w:eastAsia="Times New Roman"/>
        </w:rPr>
        <w:t>ontinuing work on the Legislative Funding Project.</w:t>
      </w:r>
    </w:p>
    <w:p w14:paraId="6F4E0A43" w14:textId="77777777" w:rsidR="006400C3" w:rsidRDefault="006400C3" w:rsidP="006400C3">
      <w:pPr>
        <w:pStyle w:val="ListParagraph"/>
        <w:numPr>
          <w:ilvl w:val="0"/>
          <w:numId w:val="12"/>
        </w:numPr>
        <w:spacing w:after="0" w:line="240" w:lineRule="auto"/>
        <w:contextualSpacing w:val="0"/>
        <w:rPr>
          <w:rFonts w:eastAsia="Times New Roman"/>
        </w:rPr>
      </w:pPr>
      <w:r>
        <w:rPr>
          <w:rFonts w:eastAsia="Times New Roman"/>
        </w:rPr>
        <w:t>Total Returned Nitrate Test Strip as of 3/15/2024 is 80.</w:t>
      </w:r>
    </w:p>
    <w:p w14:paraId="1FECA354" w14:textId="7931BC4F" w:rsidR="006400C3" w:rsidRDefault="00A072C4" w:rsidP="006400C3">
      <w:pPr>
        <w:pStyle w:val="ListParagraph"/>
        <w:numPr>
          <w:ilvl w:val="0"/>
          <w:numId w:val="12"/>
        </w:numPr>
        <w:spacing w:after="0" w:line="240" w:lineRule="auto"/>
        <w:contextualSpacing w:val="0"/>
        <w:rPr>
          <w:rFonts w:eastAsia="Times New Roman"/>
        </w:rPr>
      </w:pPr>
      <w:r>
        <w:rPr>
          <w:rFonts w:eastAsia="Times New Roman"/>
        </w:rPr>
        <w:t>Completed</w:t>
      </w:r>
      <w:r w:rsidR="006400C3">
        <w:rPr>
          <w:rFonts w:eastAsia="Times New Roman"/>
        </w:rPr>
        <w:t xml:space="preserve"> our first door to door campaign</w:t>
      </w:r>
      <w:r>
        <w:rPr>
          <w:rFonts w:eastAsia="Times New Roman"/>
        </w:rPr>
        <w:t xml:space="preserve"> on March 16</w:t>
      </w:r>
      <w:r w:rsidR="006400C3">
        <w:rPr>
          <w:rFonts w:eastAsia="Times New Roman"/>
        </w:rPr>
        <w:t xml:space="preserve">. </w:t>
      </w:r>
    </w:p>
    <w:p w14:paraId="54429213" w14:textId="77777777" w:rsidR="006400C3" w:rsidRDefault="006400C3" w:rsidP="006400C3">
      <w:pPr>
        <w:pStyle w:val="ListParagraph"/>
        <w:numPr>
          <w:ilvl w:val="0"/>
          <w:numId w:val="12"/>
        </w:numPr>
        <w:spacing w:after="0" w:line="240" w:lineRule="auto"/>
        <w:contextualSpacing w:val="0"/>
        <w:rPr>
          <w:rFonts w:eastAsia="Times New Roman"/>
        </w:rPr>
      </w:pPr>
      <w:r>
        <w:rPr>
          <w:rFonts w:eastAsia="Times New Roman"/>
        </w:rPr>
        <w:t xml:space="preserve">Latest numbers and report on the project is being updated weekly and can be found on the GWMA website main page: </w:t>
      </w:r>
      <w:hyperlink r:id="rId15" w:history="1">
        <w:r>
          <w:rPr>
            <w:rStyle w:val="Hyperlink"/>
            <w:rFonts w:eastAsia="Times New Roman"/>
          </w:rPr>
          <w:t>https://www.yakimacounty.us/541/Groundwater-Management</w:t>
        </w:r>
      </w:hyperlink>
    </w:p>
    <w:p w14:paraId="4BAA1608" w14:textId="77777777" w:rsidR="006400C3" w:rsidRPr="00053063" w:rsidRDefault="006400C3" w:rsidP="00053063">
      <w:pPr>
        <w:spacing w:after="0"/>
        <w:rPr>
          <w:sz w:val="24"/>
          <w:szCs w:val="24"/>
        </w:rPr>
      </w:pPr>
    </w:p>
    <w:p w14:paraId="22993EAB" w14:textId="77777777" w:rsidR="002A3D19" w:rsidRDefault="002A3D19" w:rsidP="002A3D19">
      <w:pPr>
        <w:pStyle w:val="ListParagraph"/>
        <w:numPr>
          <w:ilvl w:val="1"/>
          <w:numId w:val="2"/>
        </w:numPr>
        <w:spacing w:after="0"/>
        <w:rPr>
          <w:sz w:val="24"/>
          <w:szCs w:val="24"/>
        </w:rPr>
      </w:pPr>
      <w:r>
        <w:rPr>
          <w:sz w:val="24"/>
          <w:szCs w:val="24"/>
        </w:rPr>
        <w:t>Yakima Health District</w:t>
      </w:r>
    </w:p>
    <w:p w14:paraId="6C05F099" w14:textId="77777777" w:rsidR="002A3D19" w:rsidRDefault="002A3D19" w:rsidP="002A3D19">
      <w:pPr>
        <w:pStyle w:val="ListParagraph"/>
        <w:numPr>
          <w:ilvl w:val="1"/>
          <w:numId w:val="2"/>
        </w:numPr>
        <w:spacing w:after="0"/>
        <w:rPr>
          <w:sz w:val="24"/>
          <w:szCs w:val="24"/>
        </w:rPr>
      </w:pPr>
      <w:r>
        <w:rPr>
          <w:sz w:val="24"/>
          <w:szCs w:val="24"/>
        </w:rPr>
        <w:t>Washington State Department of Agriculture</w:t>
      </w:r>
    </w:p>
    <w:p w14:paraId="3AEC0C8D" w14:textId="77777777" w:rsidR="002A3D19" w:rsidRDefault="002A3D19" w:rsidP="002A3D19">
      <w:pPr>
        <w:pStyle w:val="ListParagraph"/>
        <w:numPr>
          <w:ilvl w:val="1"/>
          <w:numId w:val="2"/>
        </w:numPr>
        <w:spacing w:after="0"/>
        <w:rPr>
          <w:sz w:val="24"/>
          <w:szCs w:val="24"/>
        </w:rPr>
      </w:pPr>
      <w:r>
        <w:rPr>
          <w:sz w:val="24"/>
          <w:szCs w:val="24"/>
        </w:rPr>
        <w:t>Washington State Department of Ecology</w:t>
      </w:r>
    </w:p>
    <w:p w14:paraId="066B0CF4" w14:textId="2F95DF4A" w:rsidR="00E40205" w:rsidRDefault="002A3D19" w:rsidP="00B4147E">
      <w:pPr>
        <w:pStyle w:val="ListParagraph"/>
        <w:numPr>
          <w:ilvl w:val="1"/>
          <w:numId w:val="2"/>
        </w:numPr>
        <w:spacing w:after="0"/>
        <w:rPr>
          <w:sz w:val="24"/>
          <w:szCs w:val="24"/>
        </w:rPr>
      </w:pPr>
      <w:r w:rsidRPr="002A3D19">
        <w:rPr>
          <w:sz w:val="24"/>
          <w:szCs w:val="24"/>
        </w:rPr>
        <w:t xml:space="preserve">Washington State Department of Health  </w:t>
      </w:r>
    </w:p>
    <w:p w14:paraId="21D0957E" w14:textId="77777777" w:rsidR="00E40205" w:rsidRDefault="00E40205" w:rsidP="00E40205">
      <w:pPr>
        <w:pStyle w:val="ListParagraph"/>
        <w:numPr>
          <w:ilvl w:val="2"/>
          <w:numId w:val="2"/>
        </w:numPr>
        <w:spacing w:after="0"/>
        <w:rPr>
          <w:rStyle w:val="ui-provider"/>
          <w:sz w:val="24"/>
          <w:szCs w:val="24"/>
        </w:rPr>
      </w:pPr>
      <w:r>
        <w:rPr>
          <w:rStyle w:val="ui-provider"/>
          <w:sz w:val="24"/>
          <w:szCs w:val="24"/>
        </w:rPr>
        <w:t>W</w:t>
      </w:r>
      <w:r w:rsidR="002A3D19" w:rsidRPr="002A3D19">
        <w:rPr>
          <w:rStyle w:val="ui-provider"/>
          <w:sz w:val="24"/>
          <w:szCs w:val="24"/>
        </w:rPr>
        <w:t xml:space="preserve">orking on position </w:t>
      </w:r>
      <w:r w:rsidR="002A3D19">
        <w:rPr>
          <w:rStyle w:val="ui-provider"/>
          <w:sz w:val="24"/>
          <w:szCs w:val="24"/>
        </w:rPr>
        <w:t>d</w:t>
      </w:r>
      <w:r w:rsidR="002A3D19" w:rsidRPr="002A3D19">
        <w:rPr>
          <w:rStyle w:val="ui-provider"/>
          <w:sz w:val="24"/>
          <w:szCs w:val="24"/>
        </w:rPr>
        <w:t xml:space="preserve">escriptions for community engagement specialist and GWMA coordinator to recruit and hire for July 1 with </w:t>
      </w:r>
      <w:r w:rsidR="002A3D19">
        <w:rPr>
          <w:rStyle w:val="ui-provider"/>
          <w:sz w:val="24"/>
          <w:szCs w:val="24"/>
        </w:rPr>
        <w:t xml:space="preserve">the additional </w:t>
      </w:r>
      <w:r w:rsidR="002A3D19" w:rsidRPr="002A3D19">
        <w:rPr>
          <w:rStyle w:val="ui-provider"/>
          <w:sz w:val="24"/>
          <w:szCs w:val="24"/>
        </w:rPr>
        <w:t>$1 million</w:t>
      </w:r>
      <w:r w:rsidR="002A3D19">
        <w:rPr>
          <w:rStyle w:val="ui-provider"/>
          <w:sz w:val="24"/>
          <w:szCs w:val="24"/>
        </w:rPr>
        <w:t xml:space="preserve"> in the legislative budget</w:t>
      </w:r>
      <w:r w:rsidR="002A3D19" w:rsidRPr="002A3D19">
        <w:rPr>
          <w:rStyle w:val="ui-provider"/>
          <w:sz w:val="24"/>
          <w:szCs w:val="24"/>
        </w:rPr>
        <w:t xml:space="preserve">. </w:t>
      </w:r>
      <w:r w:rsidR="002A3D19">
        <w:rPr>
          <w:rStyle w:val="ui-provider"/>
          <w:sz w:val="24"/>
          <w:szCs w:val="24"/>
        </w:rPr>
        <w:t xml:space="preserve"> We will ask our p</w:t>
      </w:r>
      <w:r w:rsidR="002A3D19" w:rsidRPr="002A3D19">
        <w:rPr>
          <w:rStyle w:val="ui-provider"/>
          <w:sz w:val="24"/>
          <w:szCs w:val="24"/>
        </w:rPr>
        <w:t xml:space="preserve">artners </w:t>
      </w:r>
      <w:r w:rsidR="002A3D19">
        <w:rPr>
          <w:rStyle w:val="ui-provider"/>
          <w:sz w:val="24"/>
          <w:szCs w:val="24"/>
        </w:rPr>
        <w:t xml:space="preserve">to participate in interviews for these positions.  </w:t>
      </w:r>
    </w:p>
    <w:p w14:paraId="5E84D5B7" w14:textId="3DAFF180" w:rsidR="002A3D19" w:rsidRPr="002A3D19" w:rsidRDefault="002A3D19" w:rsidP="00E40205">
      <w:pPr>
        <w:pStyle w:val="ListParagraph"/>
        <w:numPr>
          <w:ilvl w:val="2"/>
          <w:numId w:val="2"/>
        </w:numPr>
        <w:spacing w:after="0"/>
        <w:rPr>
          <w:sz w:val="24"/>
          <w:szCs w:val="24"/>
        </w:rPr>
      </w:pPr>
      <w:r>
        <w:rPr>
          <w:rStyle w:val="ui-provider"/>
          <w:sz w:val="24"/>
          <w:szCs w:val="24"/>
        </w:rPr>
        <w:t xml:space="preserve">We continue to work on </w:t>
      </w:r>
      <w:r w:rsidRPr="002A3D19">
        <w:rPr>
          <w:rStyle w:val="ui-provider"/>
          <w:sz w:val="24"/>
          <w:szCs w:val="24"/>
        </w:rPr>
        <w:t xml:space="preserve">the same farm </w:t>
      </w:r>
      <w:r>
        <w:rPr>
          <w:rStyle w:val="ui-provider"/>
          <w:sz w:val="24"/>
          <w:szCs w:val="24"/>
        </w:rPr>
        <w:t xml:space="preserve">exemption and our </w:t>
      </w:r>
      <w:r w:rsidRPr="002A3D19">
        <w:rPr>
          <w:rStyle w:val="ui-provider"/>
          <w:sz w:val="24"/>
          <w:szCs w:val="24"/>
        </w:rPr>
        <w:t>next</w:t>
      </w:r>
      <w:r>
        <w:rPr>
          <w:rStyle w:val="ui-provider"/>
          <w:sz w:val="24"/>
          <w:szCs w:val="24"/>
        </w:rPr>
        <w:t xml:space="preserve"> step is to c</w:t>
      </w:r>
      <w:r w:rsidRPr="002A3D19">
        <w:rPr>
          <w:rStyle w:val="ui-provider"/>
          <w:sz w:val="24"/>
          <w:szCs w:val="24"/>
        </w:rPr>
        <w:t xml:space="preserve">ommunicate with </w:t>
      </w:r>
      <w:r>
        <w:rPr>
          <w:rStyle w:val="ui-provider"/>
          <w:sz w:val="24"/>
          <w:szCs w:val="24"/>
        </w:rPr>
        <w:t xml:space="preserve">the agribusinesses </w:t>
      </w:r>
      <w:r w:rsidRPr="002A3D19">
        <w:rPr>
          <w:rStyle w:val="ui-provider"/>
          <w:sz w:val="24"/>
          <w:szCs w:val="24"/>
        </w:rPr>
        <w:t>using</w:t>
      </w:r>
      <w:r w:rsidR="000B1256">
        <w:rPr>
          <w:rStyle w:val="ui-provider"/>
          <w:sz w:val="24"/>
          <w:szCs w:val="24"/>
        </w:rPr>
        <w:t xml:space="preserve"> the</w:t>
      </w:r>
      <w:r w:rsidRPr="002A3D19">
        <w:rPr>
          <w:rStyle w:val="ui-provider"/>
          <w:sz w:val="24"/>
          <w:szCs w:val="24"/>
        </w:rPr>
        <w:t xml:space="preserve"> same farm exemption</w:t>
      </w:r>
      <w:r>
        <w:rPr>
          <w:rStyle w:val="ui-provider"/>
          <w:sz w:val="24"/>
          <w:szCs w:val="24"/>
        </w:rPr>
        <w:t xml:space="preserve"> on the proposed changes</w:t>
      </w:r>
      <w:r w:rsidRPr="002A3D19">
        <w:rPr>
          <w:rStyle w:val="ui-provider"/>
          <w:sz w:val="24"/>
          <w:szCs w:val="24"/>
        </w:rPr>
        <w:t>. EPA expect</w:t>
      </w:r>
      <w:r>
        <w:rPr>
          <w:rStyle w:val="ui-provider"/>
          <w:sz w:val="24"/>
          <w:szCs w:val="24"/>
        </w:rPr>
        <w:t xml:space="preserve">s DOH to </w:t>
      </w:r>
      <w:r w:rsidR="000B1256">
        <w:rPr>
          <w:rStyle w:val="ui-provider"/>
          <w:sz w:val="24"/>
          <w:szCs w:val="24"/>
        </w:rPr>
        <w:t xml:space="preserve">complete </w:t>
      </w:r>
      <w:r w:rsidRPr="002A3D19">
        <w:rPr>
          <w:rStyle w:val="ui-provider"/>
          <w:sz w:val="24"/>
          <w:szCs w:val="24"/>
        </w:rPr>
        <w:t>statewide assessment of ag industries meeting</w:t>
      </w:r>
      <w:r w:rsidR="000B1256">
        <w:rPr>
          <w:rStyle w:val="ui-provider"/>
          <w:sz w:val="24"/>
          <w:szCs w:val="24"/>
        </w:rPr>
        <w:t xml:space="preserve"> the definition of a</w:t>
      </w:r>
      <w:r w:rsidRPr="002A3D19">
        <w:rPr>
          <w:rStyle w:val="ui-provider"/>
          <w:sz w:val="24"/>
          <w:szCs w:val="24"/>
        </w:rPr>
        <w:t xml:space="preserve"> public water system.</w:t>
      </w:r>
    </w:p>
    <w:p w14:paraId="3548D48F" w14:textId="77777777" w:rsidR="00B8259F" w:rsidRDefault="00B8259F" w:rsidP="00B8259F">
      <w:pPr>
        <w:pStyle w:val="ListParagraph"/>
        <w:spacing w:after="0"/>
        <w:rPr>
          <w:sz w:val="24"/>
          <w:szCs w:val="24"/>
        </w:rPr>
      </w:pPr>
    </w:p>
    <w:p w14:paraId="147F1851" w14:textId="3F3AB095" w:rsidR="00A15195" w:rsidRPr="00A15195" w:rsidRDefault="006E142D" w:rsidP="00B43E56">
      <w:pPr>
        <w:pStyle w:val="ListParagraph"/>
        <w:spacing w:after="0"/>
        <w:rPr>
          <w:sz w:val="24"/>
          <w:szCs w:val="24"/>
        </w:rPr>
      </w:pPr>
      <w:r>
        <w:rPr>
          <w:sz w:val="24"/>
          <w:szCs w:val="24"/>
        </w:rPr>
        <w:t>Next meeting:  T</w:t>
      </w:r>
      <w:r w:rsidR="00DB433C">
        <w:rPr>
          <w:sz w:val="24"/>
          <w:szCs w:val="24"/>
        </w:rPr>
        <w:t xml:space="preserve">hursday, </w:t>
      </w:r>
      <w:r w:rsidR="00B25194">
        <w:rPr>
          <w:sz w:val="24"/>
          <w:szCs w:val="24"/>
        </w:rPr>
        <w:t xml:space="preserve">April </w:t>
      </w:r>
      <w:r w:rsidR="007516B4">
        <w:rPr>
          <w:sz w:val="24"/>
          <w:szCs w:val="24"/>
        </w:rPr>
        <w:t>11</w:t>
      </w:r>
      <w:r w:rsidR="003B560C">
        <w:rPr>
          <w:sz w:val="24"/>
          <w:szCs w:val="24"/>
        </w:rPr>
        <w:t>, 1:00-3:00</w:t>
      </w:r>
    </w:p>
    <w:p w14:paraId="67F0CF2B" w14:textId="77777777" w:rsidR="0027185C" w:rsidRDefault="0027185C" w:rsidP="00322118">
      <w:pPr>
        <w:spacing w:after="0"/>
        <w:rPr>
          <w:sz w:val="24"/>
          <w:szCs w:val="24"/>
        </w:rPr>
      </w:pPr>
    </w:p>
    <w:p w14:paraId="1C48A128" w14:textId="77777777" w:rsidR="0027185C" w:rsidRDefault="0027185C" w:rsidP="00322118">
      <w:pPr>
        <w:spacing w:after="0"/>
        <w:rPr>
          <w:sz w:val="24"/>
          <w:szCs w:val="24"/>
        </w:rPr>
      </w:pPr>
    </w:p>
    <w:p w14:paraId="40AAF1C9" w14:textId="77777777" w:rsidR="0027185C" w:rsidRPr="00F27914" w:rsidRDefault="0027185C" w:rsidP="0027185C">
      <w:pPr>
        <w:spacing w:after="0"/>
        <w:rPr>
          <w:sz w:val="20"/>
          <w:szCs w:val="24"/>
        </w:rPr>
      </w:pPr>
    </w:p>
    <w:sectPr w:rsidR="0027185C" w:rsidRPr="00F27914" w:rsidSect="00DB2932">
      <w:type w:val="continuous"/>
      <w:pgSz w:w="12240" w:h="15840"/>
      <w:pgMar w:top="5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7EA97" w14:textId="77777777" w:rsidR="00DB2932" w:rsidRDefault="00DB2932" w:rsidP="000B1239">
      <w:pPr>
        <w:spacing w:after="0" w:line="240" w:lineRule="auto"/>
      </w:pPr>
      <w:r>
        <w:separator/>
      </w:r>
    </w:p>
  </w:endnote>
  <w:endnote w:type="continuationSeparator" w:id="0">
    <w:p w14:paraId="0C3EEEC1" w14:textId="77777777" w:rsidR="00DB2932" w:rsidRDefault="00DB2932" w:rsidP="000B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346A" w14:textId="77777777" w:rsidR="005F4F3F" w:rsidRDefault="005F4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D5DB" w14:textId="77777777" w:rsidR="005F4F3F" w:rsidRDefault="005F4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D79E" w14:textId="77777777" w:rsidR="005F4F3F" w:rsidRDefault="005F4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1C017" w14:textId="77777777" w:rsidR="00DB2932" w:rsidRDefault="00DB2932" w:rsidP="000B1239">
      <w:pPr>
        <w:spacing w:after="0" w:line="240" w:lineRule="auto"/>
      </w:pPr>
      <w:r>
        <w:separator/>
      </w:r>
    </w:p>
  </w:footnote>
  <w:footnote w:type="continuationSeparator" w:id="0">
    <w:p w14:paraId="76E154C2" w14:textId="77777777" w:rsidR="00DB2932" w:rsidRDefault="00DB2932" w:rsidP="000B1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66C7" w14:textId="77777777" w:rsidR="005F4F3F" w:rsidRDefault="005F4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D8855" w14:textId="4AEED09A" w:rsidR="000B1239" w:rsidRDefault="000B12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4B5A" w14:textId="77777777" w:rsidR="005F4F3F" w:rsidRDefault="005F4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1B3D"/>
    <w:multiLevelType w:val="hybridMultilevel"/>
    <w:tmpl w:val="669CEEF8"/>
    <w:lvl w:ilvl="0" w:tplc="06E26594">
      <w:start w:val="12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F6309"/>
    <w:multiLevelType w:val="hybridMultilevel"/>
    <w:tmpl w:val="FCFE36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36730"/>
    <w:multiLevelType w:val="hybridMultilevel"/>
    <w:tmpl w:val="DB4696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B02EF9"/>
    <w:multiLevelType w:val="hybridMultilevel"/>
    <w:tmpl w:val="A950E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22EA4"/>
    <w:multiLevelType w:val="hybridMultilevel"/>
    <w:tmpl w:val="47FE47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E379A1"/>
    <w:multiLevelType w:val="hybridMultilevel"/>
    <w:tmpl w:val="AF8E4E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AE73A7A"/>
    <w:multiLevelType w:val="multilevel"/>
    <w:tmpl w:val="4F421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757625"/>
    <w:multiLevelType w:val="hybridMultilevel"/>
    <w:tmpl w:val="894823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A22531"/>
    <w:multiLevelType w:val="hybridMultilevel"/>
    <w:tmpl w:val="F26239B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9" w15:restartNumberingAfterBreak="0">
    <w:nsid w:val="62B03B24"/>
    <w:multiLevelType w:val="hybridMultilevel"/>
    <w:tmpl w:val="3460C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BB56C5"/>
    <w:multiLevelType w:val="hybridMultilevel"/>
    <w:tmpl w:val="1B54CB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F4381A"/>
    <w:multiLevelType w:val="hybridMultilevel"/>
    <w:tmpl w:val="6ED6A1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324950">
    <w:abstractNumId w:val="0"/>
  </w:num>
  <w:num w:numId="2" w16cid:durableId="1479230291">
    <w:abstractNumId w:val="11"/>
  </w:num>
  <w:num w:numId="3" w16cid:durableId="1775858278">
    <w:abstractNumId w:val="7"/>
  </w:num>
  <w:num w:numId="4" w16cid:durableId="1989050175">
    <w:abstractNumId w:val="4"/>
  </w:num>
  <w:num w:numId="5" w16cid:durableId="526673511">
    <w:abstractNumId w:val="3"/>
  </w:num>
  <w:num w:numId="6" w16cid:durableId="1169714768">
    <w:abstractNumId w:val="10"/>
  </w:num>
  <w:num w:numId="7" w16cid:durableId="434331152">
    <w:abstractNumId w:val="1"/>
  </w:num>
  <w:num w:numId="8" w16cid:durableId="1838230140">
    <w:abstractNumId w:val="9"/>
  </w:num>
  <w:num w:numId="9" w16cid:durableId="989945944">
    <w:abstractNumId w:val="5"/>
  </w:num>
  <w:num w:numId="10" w16cid:durableId="1674410626">
    <w:abstractNumId w:val="2"/>
  </w:num>
  <w:num w:numId="11" w16cid:durableId="1941644316">
    <w:abstractNumId w:val="6"/>
    <w:lvlOverride w:ilvl="0"/>
    <w:lvlOverride w:ilvl="1"/>
    <w:lvlOverride w:ilvl="2"/>
    <w:lvlOverride w:ilvl="3"/>
    <w:lvlOverride w:ilvl="4"/>
    <w:lvlOverride w:ilvl="5"/>
    <w:lvlOverride w:ilvl="6"/>
    <w:lvlOverride w:ilvl="7"/>
    <w:lvlOverride w:ilvl="8"/>
  </w:num>
  <w:num w:numId="12" w16cid:durableId="1009602199">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118"/>
    <w:rsid w:val="000115C0"/>
    <w:rsid w:val="000169BE"/>
    <w:rsid w:val="00022548"/>
    <w:rsid w:val="00027155"/>
    <w:rsid w:val="00030095"/>
    <w:rsid w:val="000336A0"/>
    <w:rsid w:val="00033FC1"/>
    <w:rsid w:val="00034824"/>
    <w:rsid w:val="00035430"/>
    <w:rsid w:val="00046EDB"/>
    <w:rsid w:val="00053063"/>
    <w:rsid w:val="00056ED2"/>
    <w:rsid w:val="000673FF"/>
    <w:rsid w:val="0007033D"/>
    <w:rsid w:val="000731ED"/>
    <w:rsid w:val="000A5B20"/>
    <w:rsid w:val="000B1239"/>
    <w:rsid w:val="000B1256"/>
    <w:rsid w:val="000C0A49"/>
    <w:rsid w:val="000D0B49"/>
    <w:rsid w:val="000D0D65"/>
    <w:rsid w:val="0010115C"/>
    <w:rsid w:val="00103F5D"/>
    <w:rsid w:val="0011475F"/>
    <w:rsid w:val="001157A4"/>
    <w:rsid w:val="00121B69"/>
    <w:rsid w:val="0013620F"/>
    <w:rsid w:val="00136741"/>
    <w:rsid w:val="00137A76"/>
    <w:rsid w:val="00141E70"/>
    <w:rsid w:val="001478F2"/>
    <w:rsid w:val="001569F3"/>
    <w:rsid w:val="001608DF"/>
    <w:rsid w:val="00162A91"/>
    <w:rsid w:val="00162CF8"/>
    <w:rsid w:val="0016426A"/>
    <w:rsid w:val="00173AFB"/>
    <w:rsid w:val="001778F6"/>
    <w:rsid w:val="0018325B"/>
    <w:rsid w:val="001A60D0"/>
    <w:rsid w:val="001A736E"/>
    <w:rsid w:val="001C24B7"/>
    <w:rsid w:val="001C2ABF"/>
    <w:rsid w:val="001C654B"/>
    <w:rsid w:val="001D7DF0"/>
    <w:rsid w:val="00205763"/>
    <w:rsid w:val="00205C91"/>
    <w:rsid w:val="00215BEC"/>
    <w:rsid w:val="002166C2"/>
    <w:rsid w:val="00216D00"/>
    <w:rsid w:val="002179D3"/>
    <w:rsid w:val="00220894"/>
    <w:rsid w:val="002239E5"/>
    <w:rsid w:val="00231AC8"/>
    <w:rsid w:val="00270C35"/>
    <w:rsid w:val="00270DDE"/>
    <w:rsid w:val="0027185C"/>
    <w:rsid w:val="002809FE"/>
    <w:rsid w:val="002860F8"/>
    <w:rsid w:val="00286355"/>
    <w:rsid w:val="00291F5F"/>
    <w:rsid w:val="00292A16"/>
    <w:rsid w:val="00293422"/>
    <w:rsid w:val="00295129"/>
    <w:rsid w:val="002A3D19"/>
    <w:rsid w:val="002B3FBE"/>
    <w:rsid w:val="002C0066"/>
    <w:rsid w:val="002C072D"/>
    <w:rsid w:val="002E02FB"/>
    <w:rsid w:val="002E087A"/>
    <w:rsid w:val="002E6124"/>
    <w:rsid w:val="002F2378"/>
    <w:rsid w:val="002F77F6"/>
    <w:rsid w:val="00302C6A"/>
    <w:rsid w:val="003111D3"/>
    <w:rsid w:val="00317AD7"/>
    <w:rsid w:val="00320DF5"/>
    <w:rsid w:val="00322118"/>
    <w:rsid w:val="00322B55"/>
    <w:rsid w:val="00330E34"/>
    <w:rsid w:val="003450BE"/>
    <w:rsid w:val="00353EEC"/>
    <w:rsid w:val="00365A07"/>
    <w:rsid w:val="00377363"/>
    <w:rsid w:val="003A1C72"/>
    <w:rsid w:val="003A1D81"/>
    <w:rsid w:val="003B560C"/>
    <w:rsid w:val="003C61D7"/>
    <w:rsid w:val="003D3502"/>
    <w:rsid w:val="003D7BD0"/>
    <w:rsid w:val="003E750C"/>
    <w:rsid w:val="00401013"/>
    <w:rsid w:val="00407DDB"/>
    <w:rsid w:val="004164D4"/>
    <w:rsid w:val="00417016"/>
    <w:rsid w:val="0042011D"/>
    <w:rsid w:val="00423EE7"/>
    <w:rsid w:val="00431F94"/>
    <w:rsid w:val="004542A3"/>
    <w:rsid w:val="004661BC"/>
    <w:rsid w:val="00471330"/>
    <w:rsid w:val="00476090"/>
    <w:rsid w:val="00484B2A"/>
    <w:rsid w:val="00486447"/>
    <w:rsid w:val="004C1A4E"/>
    <w:rsid w:val="004C5AD5"/>
    <w:rsid w:val="004C6B7E"/>
    <w:rsid w:val="004D3F41"/>
    <w:rsid w:val="004E0A40"/>
    <w:rsid w:val="004E1B7E"/>
    <w:rsid w:val="004F22D7"/>
    <w:rsid w:val="004F3BDF"/>
    <w:rsid w:val="004F45C9"/>
    <w:rsid w:val="00503636"/>
    <w:rsid w:val="00505E08"/>
    <w:rsid w:val="005104FC"/>
    <w:rsid w:val="0052068D"/>
    <w:rsid w:val="005309BB"/>
    <w:rsid w:val="00536FC0"/>
    <w:rsid w:val="00541D01"/>
    <w:rsid w:val="00553C7A"/>
    <w:rsid w:val="00553CAD"/>
    <w:rsid w:val="00554798"/>
    <w:rsid w:val="00560632"/>
    <w:rsid w:val="00573089"/>
    <w:rsid w:val="00580FB7"/>
    <w:rsid w:val="005A3FEA"/>
    <w:rsid w:val="005A3FFF"/>
    <w:rsid w:val="005B1699"/>
    <w:rsid w:val="005B531F"/>
    <w:rsid w:val="005D4458"/>
    <w:rsid w:val="005F0C76"/>
    <w:rsid w:val="005F4F3F"/>
    <w:rsid w:val="005F5D53"/>
    <w:rsid w:val="00601DD2"/>
    <w:rsid w:val="00614EB2"/>
    <w:rsid w:val="00616AD2"/>
    <w:rsid w:val="0063309C"/>
    <w:rsid w:val="00634417"/>
    <w:rsid w:val="006349F5"/>
    <w:rsid w:val="006400C3"/>
    <w:rsid w:val="0064200D"/>
    <w:rsid w:val="006619E9"/>
    <w:rsid w:val="00667019"/>
    <w:rsid w:val="006723E6"/>
    <w:rsid w:val="006730FE"/>
    <w:rsid w:val="0067549D"/>
    <w:rsid w:val="00684485"/>
    <w:rsid w:val="006861FE"/>
    <w:rsid w:val="006945A8"/>
    <w:rsid w:val="00697A1E"/>
    <w:rsid w:val="006A0550"/>
    <w:rsid w:val="006B7538"/>
    <w:rsid w:val="006B7A67"/>
    <w:rsid w:val="006C2F38"/>
    <w:rsid w:val="006C42F2"/>
    <w:rsid w:val="006C74FF"/>
    <w:rsid w:val="006D3E10"/>
    <w:rsid w:val="006E142D"/>
    <w:rsid w:val="006E70B0"/>
    <w:rsid w:val="006F2D14"/>
    <w:rsid w:val="00701EFD"/>
    <w:rsid w:val="007073D6"/>
    <w:rsid w:val="0071770C"/>
    <w:rsid w:val="00717A37"/>
    <w:rsid w:val="00733270"/>
    <w:rsid w:val="0073684F"/>
    <w:rsid w:val="00744AEB"/>
    <w:rsid w:val="007516B4"/>
    <w:rsid w:val="00756B22"/>
    <w:rsid w:val="0076019D"/>
    <w:rsid w:val="007829BF"/>
    <w:rsid w:val="0079536D"/>
    <w:rsid w:val="007A59EC"/>
    <w:rsid w:val="007A7B5B"/>
    <w:rsid w:val="007B4B58"/>
    <w:rsid w:val="007B65B2"/>
    <w:rsid w:val="007C5812"/>
    <w:rsid w:val="007C6A38"/>
    <w:rsid w:val="007C7508"/>
    <w:rsid w:val="007C7894"/>
    <w:rsid w:val="007D2697"/>
    <w:rsid w:val="007D27A7"/>
    <w:rsid w:val="007E36BF"/>
    <w:rsid w:val="007E7200"/>
    <w:rsid w:val="007E7800"/>
    <w:rsid w:val="007F157D"/>
    <w:rsid w:val="007F335A"/>
    <w:rsid w:val="00820284"/>
    <w:rsid w:val="00836093"/>
    <w:rsid w:val="008401A0"/>
    <w:rsid w:val="0085055A"/>
    <w:rsid w:val="00850777"/>
    <w:rsid w:val="008653C7"/>
    <w:rsid w:val="008706BF"/>
    <w:rsid w:val="00884DEC"/>
    <w:rsid w:val="008A3349"/>
    <w:rsid w:val="008B382C"/>
    <w:rsid w:val="008B4453"/>
    <w:rsid w:val="008B447B"/>
    <w:rsid w:val="008B70B3"/>
    <w:rsid w:val="008C1CE1"/>
    <w:rsid w:val="008C4B61"/>
    <w:rsid w:val="008C61A8"/>
    <w:rsid w:val="008D4C43"/>
    <w:rsid w:val="008D7120"/>
    <w:rsid w:val="008E1A28"/>
    <w:rsid w:val="008E4CDC"/>
    <w:rsid w:val="008E5A9B"/>
    <w:rsid w:val="008E76FF"/>
    <w:rsid w:val="008F7A33"/>
    <w:rsid w:val="009101D1"/>
    <w:rsid w:val="00912D99"/>
    <w:rsid w:val="009130CE"/>
    <w:rsid w:val="00915C7A"/>
    <w:rsid w:val="00917F17"/>
    <w:rsid w:val="009335A9"/>
    <w:rsid w:val="00965DF6"/>
    <w:rsid w:val="00967A6A"/>
    <w:rsid w:val="00977661"/>
    <w:rsid w:val="00977B8B"/>
    <w:rsid w:val="00984751"/>
    <w:rsid w:val="009858A4"/>
    <w:rsid w:val="00986B97"/>
    <w:rsid w:val="00996A31"/>
    <w:rsid w:val="009A7A68"/>
    <w:rsid w:val="009B6726"/>
    <w:rsid w:val="009D54AA"/>
    <w:rsid w:val="009E2F5A"/>
    <w:rsid w:val="009F3038"/>
    <w:rsid w:val="009F4B29"/>
    <w:rsid w:val="009F7159"/>
    <w:rsid w:val="00A02DFA"/>
    <w:rsid w:val="00A072C4"/>
    <w:rsid w:val="00A11A10"/>
    <w:rsid w:val="00A15195"/>
    <w:rsid w:val="00A25C11"/>
    <w:rsid w:val="00A26E78"/>
    <w:rsid w:val="00A27DC3"/>
    <w:rsid w:val="00A50FC4"/>
    <w:rsid w:val="00A5100C"/>
    <w:rsid w:val="00A62EDC"/>
    <w:rsid w:val="00A65FA9"/>
    <w:rsid w:val="00A70DD9"/>
    <w:rsid w:val="00A75DD2"/>
    <w:rsid w:val="00A772B8"/>
    <w:rsid w:val="00A77D91"/>
    <w:rsid w:val="00A870DF"/>
    <w:rsid w:val="00A92CFB"/>
    <w:rsid w:val="00A93202"/>
    <w:rsid w:val="00AA286F"/>
    <w:rsid w:val="00AA7865"/>
    <w:rsid w:val="00AD05EE"/>
    <w:rsid w:val="00AD527C"/>
    <w:rsid w:val="00AE76A2"/>
    <w:rsid w:val="00B1665A"/>
    <w:rsid w:val="00B22087"/>
    <w:rsid w:val="00B25194"/>
    <w:rsid w:val="00B25214"/>
    <w:rsid w:val="00B27716"/>
    <w:rsid w:val="00B35837"/>
    <w:rsid w:val="00B37597"/>
    <w:rsid w:val="00B4147E"/>
    <w:rsid w:val="00B41889"/>
    <w:rsid w:val="00B42979"/>
    <w:rsid w:val="00B43E56"/>
    <w:rsid w:val="00B6137D"/>
    <w:rsid w:val="00B63BDD"/>
    <w:rsid w:val="00B75154"/>
    <w:rsid w:val="00B77F76"/>
    <w:rsid w:val="00B810CC"/>
    <w:rsid w:val="00B8259F"/>
    <w:rsid w:val="00BC33E9"/>
    <w:rsid w:val="00BD2C5F"/>
    <w:rsid w:val="00BD443D"/>
    <w:rsid w:val="00BE1985"/>
    <w:rsid w:val="00BE2DA8"/>
    <w:rsid w:val="00C15B09"/>
    <w:rsid w:val="00C16919"/>
    <w:rsid w:val="00C174B0"/>
    <w:rsid w:val="00C30787"/>
    <w:rsid w:val="00C34087"/>
    <w:rsid w:val="00C37796"/>
    <w:rsid w:val="00C53D05"/>
    <w:rsid w:val="00C6046E"/>
    <w:rsid w:val="00C677C6"/>
    <w:rsid w:val="00C74CAC"/>
    <w:rsid w:val="00C7643A"/>
    <w:rsid w:val="00C76A48"/>
    <w:rsid w:val="00C81D33"/>
    <w:rsid w:val="00C83E6F"/>
    <w:rsid w:val="00C92EB7"/>
    <w:rsid w:val="00CA3D15"/>
    <w:rsid w:val="00CA635A"/>
    <w:rsid w:val="00CE0212"/>
    <w:rsid w:val="00CF113E"/>
    <w:rsid w:val="00D16D98"/>
    <w:rsid w:val="00D2104E"/>
    <w:rsid w:val="00D25A4F"/>
    <w:rsid w:val="00D53D2C"/>
    <w:rsid w:val="00D61535"/>
    <w:rsid w:val="00D62474"/>
    <w:rsid w:val="00D95757"/>
    <w:rsid w:val="00DA2AF2"/>
    <w:rsid w:val="00DA5740"/>
    <w:rsid w:val="00DB2932"/>
    <w:rsid w:val="00DB433C"/>
    <w:rsid w:val="00DC4282"/>
    <w:rsid w:val="00DC5A30"/>
    <w:rsid w:val="00DE0D92"/>
    <w:rsid w:val="00DE1217"/>
    <w:rsid w:val="00DE6692"/>
    <w:rsid w:val="00DF63D1"/>
    <w:rsid w:val="00DF645E"/>
    <w:rsid w:val="00DF65CD"/>
    <w:rsid w:val="00E240C4"/>
    <w:rsid w:val="00E25375"/>
    <w:rsid w:val="00E35AEF"/>
    <w:rsid w:val="00E40205"/>
    <w:rsid w:val="00E455EC"/>
    <w:rsid w:val="00E45F15"/>
    <w:rsid w:val="00E47FF1"/>
    <w:rsid w:val="00E5308D"/>
    <w:rsid w:val="00E5442F"/>
    <w:rsid w:val="00E54955"/>
    <w:rsid w:val="00E63C97"/>
    <w:rsid w:val="00E722C6"/>
    <w:rsid w:val="00E72D52"/>
    <w:rsid w:val="00E75A2D"/>
    <w:rsid w:val="00E76C18"/>
    <w:rsid w:val="00E77F2E"/>
    <w:rsid w:val="00EA58D9"/>
    <w:rsid w:val="00EA7071"/>
    <w:rsid w:val="00EB34F9"/>
    <w:rsid w:val="00EB433D"/>
    <w:rsid w:val="00EB5268"/>
    <w:rsid w:val="00EC0392"/>
    <w:rsid w:val="00EC41E1"/>
    <w:rsid w:val="00EC4C30"/>
    <w:rsid w:val="00ED6B47"/>
    <w:rsid w:val="00EE10F5"/>
    <w:rsid w:val="00EE19B9"/>
    <w:rsid w:val="00EE3620"/>
    <w:rsid w:val="00EF4C99"/>
    <w:rsid w:val="00F064A5"/>
    <w:rsid w:val="00F07148"/>
    <w:rsid w:val="00F2774B"/>
    <w:rsid w:val="00F27914"/>
    <w:rsid w:val="00F31E12"/>
    <w:rsid w:val="00F372F7"/>
    <w:rsid w:val="00F37C38"/>
    <w:rsid w:val="00F42DE0"/>
    <w:rsid w:val="00F462D1"/>
    <w:rsid w:val="00F61BE1"/>
    <w:rsid w:val="00F6383C"/>
    <w:rsid w:val="00F64A3A"/>
    <w:rsid w:val="00F74418"/>
    <w:rsid w:val="00F94AFD"/>
    <w:rsid w:val="00F96478"/>
    <w:rsid w:val="00FA511B"/>
    <w:rsid w:val="00FB517D"/>
    <w:rsid w:val="00FB5DA0"/>
    <w:rsid w:val="00FB643D"/>
    <w:rsid w:val="00FB68CE"/>
    <w:rsid w:val="00FD048D"/>
    <w:rsid w:val="00FD0948"/>
    <w:rsid w:val="00FD2F03"/>
    <w:rsid w:val="00FD6BCD"/>
    <w:rsid w:val="00FE251F"/>
    <w:rsid w:val="00FE6A32"/>
    <w:rsid w:val="00FF2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78529"/>
  <w15:chartTrackingRefBased/>
  <w15:docId w15:val="{133D60BB-AA92-462D-9E2B-8F582BA2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118"/>
    <w:pPr>
      <w:ind w:left="720"/>
      <w:contextualSpacing/>
    </w:pPr>
  </w:style>
  <w:style w:type="paragraph" w:styleId="BalloonText">
    <w:name w:val="Balloon Text"/>
    <w:basedOn w:val="Normal"/>
    <w:link w:val="BalloonTextChar"/>
    <w:uiPriority w:val="99"/>
    <w:semiHidden/>
    <w:unhideWhenUsed/>
    <w:rsid w:val="00322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118"/>
    <w:rPr>
      <w:rFonts w:ascii="Segoe UI" w:hAnsi="Segoe UI" w:cs="Segoe UI"/>
      <w:sz w:val="18"/>
      <w:szCs w:val="18"/>
    </w:rPr>
  </w:style>
  <w:style w:type="character" w:styleId="Hyperlink">
    <w:name w:val="Hyperlink"/>
    <w:basedOn w:val="DefaultParagraphFont"/>
    <w:uiPriority w:val="99"/>
    <w:unhideWhenUsed/>
    <w:rsid w:val="003A1C72"/>
    <w:rPr>
      <w:color w:val="0563C1"/>
      <w:u w:val="single"/>
    </w:rPr>
  </w:style>
  <w:style w:type="character" w:styleId="FollowedHyperlink">
    <w:name w:val="FollowedHyperlink"/>
    <w:basedOn w:val="DefaultParagraphFont"/>
    <w:uiPriority w:val="99"/>
    <w:semiHidden/>
    <w:unhideWhenUsed/>
    <w:rsid w:val="00D95757"/>
    <w:rPr>
      <w:color w:val="954F72" w:themeColor="followedHyperlink"/>
      <w:u w:val="single"/>
    </w:rPr>
  </w:style>
  <w:style w:type="paragraph" w:styleId="Header">
    <w:name w:val="header"/>
    <w:basedOn w:val="Normal"/>
    <w:link w:val="HeaderChar"/>
    <w:uiPriority w:val="99"/>
    <w:unhideWhenUsed/>
    <w:rsid w:val="000B1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39"/>
  </w:style>
  <w:style w:type="paragraph" w:styleId="Footer">
    <w:name w:val="footer"/>
    <w:basedOn w:val="Normal"/>
    <w:link w:val="FooterChar"/>
    <w:uiPriority w:val="99"/>
    <w:unhideWhenUsed/>
    <w:rsid w:val="000B1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39"/>
  </w:style>
  <w:style w:type="character" w:styleId="UnresolvedMention">
    <w:name w:val="Unresolved Mention"/>
    <w:basedOn w:val="DefaultParagraphFont"/>
    <w:uiPriority w:val="99"/>
    <w:semiHidden/>
    <w:unhideWhenUsed/>
    <w:rsid w:val="008706BF"/>
    <w:rPr>
      <w:color w:val="605E5C"/>
      <w:shd w:val="clear" w:color="auto" w:fill="E1DFDD"/>
    </w:rPr>
  </w:style>
  <w:style w:type="character" w:customStyle="1" w:styleId="ui-provider">
    <w:name w:val="ui-provider"/>
    <w:basedOn w:val="DefaultParagraphFont"/>
    <w:rsid w:val="002A3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531742">
      <w:bodyDiv w:val="1"/>
      <w:marLeft w:val="0"/>
      <w:marRight w:val="0"/>
      <w:marTop w:val="0"/>
      <w:marBottom w:val="0"/>
      <w:divBdr>
        <w:top w:val="none" w:sz="0" w:space="0" w:color="auto"/>
        <w:left w:val="none" w:sz="0" w:space="0" w:color="auto"/>
        <w:bottom w:val="none" w:sz="0" w:space="0" w:color="auto"/>
        <w:right w:val="none" w:sz="0" w:space="0" w:color="auto"/>
      </w:divBdr>
    </w:div>
    <w:div w:id="18850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yakimacounty.us/541/Groundwater-Management"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gcc02.safelinks.protection.outlook.com/?url=https%3A%2F%2Fwww.yakimacounty.us%2F541%2FGroundwater-Management&amp;data=05%7C02%7Csheryl.howe%40doh.wa.gov%7Ce658baf24f404aaf314408dc49e6662d%7C11d0e217264e400a8ba057dcc127d72d%7C0%7C0%7C638466501104636624%7CUnknown%7CTWFpbGZsb3d8eyJWIjoiMC4wLjAwMDAiLCJQIjoiV2luMzIiLCJBTiI6Ik1haWwiLCJXVCI6Mn0%3D%7C0%7C%7C%7C&amp;sdata=NNQZiq1vir8FTEtsGbFvxjIgHI1%2F4r1xFKj%2FmP2bNhM%3D&amp;reserved=0" TargetMode="Externa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yakimacounty.us/541/Groundwater-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0B50E2A23A44AA3E3530504A8785C" ma:contentTypeVersion="8" ma:contentTypeDescription="Create a new document." ma:contentTypeScope="" ma:versionID="6def1f2efbe44ca583339d6e2a8c0644">
  <xsd:schema xmlns:xsd="http://www.w3.org/2001/XMLSchema" xmlns:xs="http://www.w3.org/2001/XMLSchema" xmlns:p="http://schemas.microsoft.com/office/2006/metadata/properties" xmlns:ns1="http://schemas.microsoft.com/sharepoint/v3" xmlns:ns2="be26c3c9-a92f-46b4-afb8-54adc236bbeb" xmlns:ns3="c6c3b528-e439-432f-85d5-43e43112db6c" targetNamespace="http://schemas.microsoft.com/office/2006/metadata/properties" ma:root="true" ma:fieldsID="63739c8d54641e1578350fdd134fb113" ns1:_="" ns2:_="" ns3:_="">
    <xsd:import namespace="http://schemas.microsoft.com/sharepoint/v3"/>
    <xsd:import namespace="be26c3c9-a92f-46b4-afb8-54adc236bbeb"/>
    <xsd:import namespace="c6c3b528-e439-432f-85d5-43e43112db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26c3c9-a92f-46b4-afb8-54adc236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c3b528-e439-432f-85d5-43e43112db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c6c3b528-e439-432f-85d5-43e43112db6c">
      <UserInfo>
        <DisplayName>Flege, Kyrre (AGR)</DisplayName>
        <AccountId>54</AccountId>
        <AccountType/>
      </UserInfo>
      <UserInfo>
        <DisplayName>Roberts, Damon (ECY)</DisplayName>
        <AccountId>73</AccountId>
        <AccountType/>
      </UserInfo>
    </SharedWithUsers>
  </documentManagement>
</p:properties>
</file>

<file path=customXml/itemProps1.xml><?xml version="1.0" encoding="utf-8"?>
<ds:datastoreItem xmlns:ds="http://schemas.openxmlformats.org/officeDocument/2006/customXml" ds:itemID="{181BB69B-91DB-489A-BCEB-D680F5E7911D}"/>
</file>

<file path=customXml/itemProps2.xml><?xml version="1.0" encoding="utf-8"?>
<ds:datastoreItem xmlns:ds="http://schemas.openxmlformats.org/officeDocument/2006/customXml" ds:itemID="{23813422-2ECC-473A-8357-8923B100E6A2}"/>
</file>

<file path=customXml/itemProps3.xml><?xml version="1.0" encoding="utf-8"?>
<ds:datastoreItem xmlns:ds="http://schemas.openxmlformats.org/officeDocument/2006/customXml" ds:itemID="{A44D4B69-C091-463D-A1FC-9E3ED4FA182E}"/>
</file>

<file path=docProps/app.xml><?xml version="1.0" encoding="utf-8"?>
<Properties xmlns="http://schemas.openxmlformats.org/officeDocument/2006/extended-properties" xmlns:vt="http://schemas.openxmlformats.org/officeDocument/2006/docPropsVTypes">
  <Template>Normal</Template>
  <TotalTime>11</TotalTime>
  <Pages>2</Pages>
  <Words>496</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 David (ECY)</dc:creator>
  <cp:keywords/>
  <dc:description/>
  <cp:lastModifiedBy>Howe, Sheryl (DOH)</cp:lastModifiedBy>
  <cp:revision>14</cp:revision>
  <cp:lastPrinted>2019-09-19T22:14:00Z</cp:lastPrinted>
  <dcterms:created xsi:type="dcterms:W3CDTF">2024-03-18T21:10:00Z</dcterms:created>
  <dcterms:modified xsi:type="dcterms:W3CDTF">2024-03-25T17:20:00Z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2022-12-06T14:40:35Z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86c3ca74-9dc4-479c-a845-17382cc4a683</vt:lpwstr>
  </property>
  <property fmtid="{D5CDD505-2E9C-101B-9397-08002B2CF9AE}" pid="8" name="MSIP_Label_1520fa42-cf58-4c22-8b93-58cf1d3bd1cb_ContentBits">
    <vt:lpwstr>0</vt:lpwstr>
  </property>
  <property fmtid="{D5CDD505-2E9C-101B-9397-08002B2CF9AE}" pid="9" name="GrammarlyDocumentId">
    <vt:lpwstr>9914a890ca17296b282f6feb02cb507aa4b56de4dd922e27c3c2779f6509cbe0</vt:lpwstr>
  </property>
  <property fmtid="{D5CDD505-2E9C-101B-9397-08002B2CF9AE}" pid="10" name="ContentTypeId">
    <vt:lpwstr>0x01010000D0B50E2A23A44AA3E3530504A8785C</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ExtendedDescription">
    <vt:lpwstr/>
  </property>
  <property fmtid="{D5CDD505-2E9C-101B-9397-08002B2CF9AE}" pid="15" name="_activity">
    <vt:lpwstr>{"FileActivityType":"9","FileActivityTimeStamp":"2024-03-18T21:10:32.423Z","FileActivityUsersOnPage":[{"DisplayName":"Howe, Sheryl (DOH)","Id":"sheryl.howe@doh.wa.gov"},{"DisplayName":"Roberts, Damon (ECY)","Id":"damr461@ecy.wa.gov"},{"DisplayName":"Flege, Kyrre (AGR)","Id":"kflege@agr.wa.gov"}],"FileActivityNavigationId":null}</vt:lpwstr>
  </property>
  <property fmtid="{D5CDD505-2E9C-101B-9397-08002B2CF9AE}" pid="16" name="TriggerFlowInfo">
    <vt:lpwstr/>
  </property>
</Properties>
</file>