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A29EDC" w14:textId="77777777" w:rsidR="00F3387B" w:rsidRDefault="00000000">
      <w:pPr>
        <w:spacing w:before="60"/>
        <w:ind w:right="1114"/>
        <w:jc w:val="center"/>
        <w:rPr>
          <w:b/>
          <w:spacing w:val="-2"/>
          <w:sz w:val="24"/>
        </w:rPr>
      </w:pPr>
      <w:bookmarkStart w:id="0" w:name="Legal_Action_Center,_2020"/>
      <w:bookmarkStart w:id="1" w:name="Criminal_Justice_System_Release"/>
      <w:bookmarkEnd w:id="0"/>
      <w:bookmarkEnd w:id="1"/>
      <w:r>
        <w:rPr>
          <w:b/>
          <w:sz w:val="24"/>
        </w:rPr>
        <w:t>Criminal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Justice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System</w:t>
      </w:r>
      <w:r>
        <w:rPr>
          <w:b/>
          <w:spacing w:val="-2"/>
          <w:sz w:val="24"/>
        </w:rPr>
        <w:t xml:space="preserve"> Release</w:t>
      </w:r>
    </w:p>
    <w:p w14:paraId="69DBBF1D" w14:textId="77777777" w:rsidR="000F7FBF" w:rsidRPr="000F7FBF" w:rsidRDefault="000F7FBF" w:rsidP="0019320B">
      <w:pPr>
        <w:ind w:right="1111"/>
        <w:jc w:val="center"/>
        <w:rPr>
          <w:b/>
          <w:i/>
          <w:iCs/>
          <w:sz w:val="24"/>
        </w:rPr>
      </w:pPr>
      <w:r w:rsidRPr="000F7FBF">
        <w:rPr>
          <w:b/>
          <w:bCs/>
          <w:i/>
          <w:iCs/>
          <w:sz w:val="24"/>
          <w:lang w:val="es"/>
        </w:rPr>
        <w:t>Autorización del sistema de justicia penal</w:t>
      </w:r>
    </w:p>
    <w:p w14:paraId="4CB5543C" w14:textId="77777777" w:rsidR="00F3387B" w:rsidRDefault="00000000">
      <w:pPr>
        <w:spacing w:before="5"/>
        <w:ind w:right="1114"/>
        <w:jc w:val="center"/>
        <w:rPr>
          <w:b/>
          <w:spacing w:val="-2"/>
          <w:sz w:val="24"/>
        </w:rPr>
      </w:pPr>
      <w:bookmarkStart w:id="2" w:name="AUTHORIZING_DISCLOSURE_OF_CONFIDENTIAL_S"/>
      <w:bookmarkEnd w:id="2"/>
      <w:r>
        <w:rPr>
          <w:b/>
          <w:sz w:val="24"/>
        </w:rPr>
        <w:t>AUTHORIZING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DISCLOSURE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CONFIDENTIAL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SUD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PATIENT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RECORDS</w:t>
      </w:r>
    </w:p>
    <w:p w14:paraId="074F80DF" w14:textId="4422DD5B" w:rsidR="00867EEE" w:rsidRPr="00867EEE" w:rsidRDefault="00867EEE" w:rsidP="00867EEE">
      <w:pPr>
        <w:spacing w:before="5"/>
        <w:ind w:right="1114"/>
        <w:jc w:val="center"/>
        <w:rPr>
          <w:b/>
          <w:i/>
          <w:iCs/>
          <w:sz w:val="24"/>
        </w:rPr>
      </w:pPr>
      <w:r w:rsidRPr="00867EEE">
        <w:rPr>
          <w:b/>
          <w:bCs/>
          <w:i/>
          <w:iCs/>
          <w:sz w:val="24"/>
          <w:lang w:val="es"/>
        </w:rPr>
        <w:t>AUTORIZACIÓN PARA LA DIVULGACIÓN DE HISTORIAL MÉDICO DE PACIENTE DE TRASTORNO POR CONSUMO DE SUSTANCIAS</w:t>
      </w:r>
    </w:p>
    <w:p w14:paraId="636D5471" w14:textId="50ED8EDF" w:rsidR="00F3387B" w:rsidRDefault="00000000">
      <w:pPr>
        <w:pStyle w:val="Corpsdetexte"/>
        <w:tabs>
          <w:tab w:val="left" w:pos="5719"/>
          <w:tab w:val="left" w:pos="6019"/>
          <w:tab w:val="left" w:pos="9652"/>
        </w:tabs>
        <w:spacing w:before="271" w:line="275" w:lineRule="exact"/>
        <w:ind w:right="1113"/>
        <w:jc w:val="center"/>
      </w:pPr>
      <w:r>
        <w:t>I</w:t>
      </w:r>
      <w:r w:rsidR="00867EEE">
        <w:t>/</w:t>
      </w:r>
      <w:r w:rsidR="00867EEE" w:rsidRPr="00867EEE">
        <w:rPr>
          <w:i/>
          <w:iCs/>
          <w:lang w:val="es-419"/>
        </w:rPr>
        <w:t>Yo</w:t>
      </w:r>
      <w:r>
        <w:t xml:space="preserve">, </w:t>
      </w:r>
      <w:r>
        <w:rPr>
          <w:u w:val="single"/>
        </w:rPr>
        <w:tab/>
      </w:r>
      <w:r>
        <w:rPr>
          <w:spacing w:val="-10"/>
        </w:rPr>
        <w:t>,</w:t>
      </w:r>
      <w:r>
        <w:tab/>
        <w:t>DOB</w:t>
      </w:r>
      <w:r w:rsidR="00867EEE">
        <w:t>/</w:t>
      </w:r>
      <w:r w:rsidR="00867EEE" w:rsidRPr="00867EEE">
        <w:rPr>
          <w:i/>
          <w:iCs/>
          <w:lang w:val="es"/>
        </w:rPr>
        <w:t>fecha de nacimiento</w:t>
      </w:r>
      <w:r>
        <w:t xml:space="preserve">: </w:t>
      </w:r>
      <w:r>
        <w:rPr>
          <w:u w:val="single"/>
        </w:rPr>
        <w:tab/>
      </w:r>
    </w:p>
    <w:p w14:paraId="744D5A4D" w14:textId="6942BA4B" w:rsidR="00F3387B" w:rsidRDefault="00000000">
      <w:pPr>
        <w:pStyle w:val="Corpsdetexte"/>
        <w:spacing w:line="275" w:lineRule="exact"/>
        <w:ind w:left="1556"/>
      </w:pPr>
      <w:r>
        <w:t>[Patient’s</w:t>
      </w:r>
      <w:r>
        <w:rPr>
          <w:spacing w:val="-15"/>
        </w:rPr>
        <w:t xml:space="preserve"> </w:t>
      </w:r>
      <w:r>
        <w:rPr>
          <w:spacing w:val="-2"/>
        </w:rPr>
        <w:t>name</w:t>
      </w:r>
      <w:r w:rsidR="00867EEE">
        <w:rPr>
          <w:spacing w:val="-2"/>
        </w:rPr>
        <w:t>/</w:t>
      </w:r>
      <w:r w:rsidR="00867EEE" w:rsidRPr="00867EEE">
        <w:rPr>
          <w:i/>
          <w:iCs/>
          <w:spacing w:val="-2"/>
          <w:lang w:val="es-419"/>
        </w:rPr>
        <w:t>Nombre de paciente</w:t>
      </w:r>
      <w:r>
        <w:rPr>
          <w:spacing w:val="-2"/>
        </w:rPr>
        <w:t>]</w:t>
      </w:r>
    </w:p>
    <w:p w14:paraId="568E2159" w14:textId="77777777" w:rsidR="00F3387B" w:rsidRDefault="00F3387B">
      <w:pPr>
        <w:pStyle w:val="Corpsdetexte"/>
        <w:spacing w:before="8"/>
      </w:pPr>
    </w:p>
    <w:p w14:paraId="25A24A65" w14:textId="3946E8BE" w:rsidR="00F3387B" w:rsidRDefault="00000000">
      <w:pPr>
        <w:tabs>
          <w:tab w:val="left" w:pos="1541"/>
        </w:tabs>
        <w:ind w:left="116"/>
        <w:rPr>
          <w:b/>
          <w:sz w:val="24"/>
        </w:rPr>
      </w:pPr>
      <w:r>
        <w:rPr>
          <w:spacing w:val="-2"/>
          <w:sz w:val="24"/>
        </w:rPr>
        <w:t>Authorize</w:t>
      </w:r>
      <w:r w:rsidR="00867EEE">
        <w:rPr>
          <w:spacing w:val="-2"/>
          <w:sz w:val="24"/>
        </w:rPr>
        <w:t>/</w:t>
      </w:r>
      <w:r w:rsidR="00867EEE" w:rsidRPr="00867EEE">
        <w:rPr>
          <w:i/>
          <w:iCs/>
          <w:sz w:val="24"/>
          <w:lang w:val="es"/>
        </w:rPr>
        <w:t>Autorizo a</w:t>
      </w:r>
      <w:r>
        <w:rPr>
          <w:sz w:val="24"/>
        </w:rPr>
        <w:tab/>
      </w:r>
      <w:r w:rsidR="00867EEE">
        <w:rPr>
          <w:sz w:val="24"/>
        </w:rPr>
        <w:tab/>
      </w:r>
      <w:r>
        <w:rPr>
          <w:b/>
          <w:sz w:val="24"/>
          <w:u w:val="single"/>
        </w:rPr>
        <w:t>MERIT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Resource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Services</w:t>
      </w:r>
    </w:p>
    <w:p w14:paraId="5E0CD038" w14:textId="2BC5F8EB" w:rsidR="00F3387B" w:rsidRDefault="00000000">
      <w:pPr>
        <w:pStyle w:val="Corpsdetexte"/>
        <w:tabs>
          <w:tab w:val="left" w:pos="1567"/>
        </w:tabs>
        <w:spacing w:before="273"/>
        <w:ind w:left="1556" w:right="526" w:hanging="1440"/>
      </w:pPr>
      <w:r>
        <w:t>To disclose:</w:t>
      </w:r>
      <w:r>
        <w:tab/>
      </w:r>
      <w:r>
        <w:tab/>
      </w:r>
      <w:r>
        <w:rPr>
          <w:u w:val="single"/>
        </w:rPr>
        <w:t>All</w:t>
      </w:r>
      <w:r>
        <w:rPr>
          <w:spacing w:val="-11"/>
          <w:u w:val="single"/>
        </w:rPr>
        <w:t xml:space="preserve"> </w:t>
      </w:r>
      <w:r>
        <w:rPr>
          <w:u w:val="single"/>
        </w:rPr>
        <w:t>my</w:t>
      </w:r>
      <w:r>
        <w:rPr>
          <w:spacing w:val="-14"/>
          <w:u w:val="single"/>
        </w:rPr>
        <w:t xml:space="preserve"> </w:t>
      </w:r>
      <w:r>
        <w:rPr>
          <w:u w:val="single"/>
        </w:rPr>
        <w:t>past</w:t>
      </w:r>
      <w:r>
        <w:rPr>
          <w:spacing w:val="-9"/>
          <w:u w:val="single"/>
        </w:rPr>
        <w:t xml:space="preserve"> </w:t>
      </w:r>
      <w:r>
        <w:rPr>
          <w:u w:val="single"/>
        </w:rPr>
        <w:t>and</w:t>
      </w:r>
      <w:r>
        <w:rPr>
          <w:spacing w:val="-10"/>
          <w:u w:val="single"/>
        </w:rPr>
        <w:t xml:space="preserve"> </w:t>
      </w:r>
      <w:r>
        <w:rPr>
          <w:u w:val="single"/>
        </w:rPr>
        <w:t>current</w:t>
      </w:r>
      <w:r>
        <w:rPr>
          <w:spacing w:val="-9"/>
          <w:u w:val="single"/>
        </w:rPr>
        <w:t xml:space="preserve"> </w:t>
      </w:r>
      <w:r>
        <w:rPr>
          <w:u w:val="single"/>
        </w:rPr>
        <w:t>Substance</w:t>
      </w:r>
      <w:r>
        <w:rPr>
          <w:spacing w:val="-12"/>
          <w:u w:val="single"/>
        </w:rPr>
        <w:t xml:space="preserve"> </w:t>
      </w:r>
      <w:r>
        <w:rPr>
          <w:u w:val="single"/>
        </w:rPr>
        <w:t>Use</w:t>
      </w:r>
      <w:r>
        <w:rPr>
          <w:spacing w:val="-8"/>
          <w:u w:val="single"/>
        </w:rPr>
        <w:t xml:space="preserve"> </w:t>
      </w:r>
      <w:r>
        <w:rPr>
          <w:u w:val="single"/>
        </w:rPr>
        <w:t>Disorder,</w:t>
      </w:r>
      <w:r>
        <w:rPr>
          <w:spacing w:val="-10"/>
          <w:u w:val="single"/>
        </w:rPr>
        <w:t xml:space="preserve"> </w:t>
      </w:r>
      <w:r>
        <w:rPr>
          <w:u w:val="single"/>
        </w:rPr>
        <w:t>Mental</w:t>
      </w:r>
      <w:r>
        <w:rPr>
          <w:spacing w:val="-7"/>
          <w:u w:val="single"/>
        </w:rPr>
        <w:t xml:space="preserve"> </w:t>
      </w:r>
      <w:r>
        <w:rPr>
          <w:u w:val="single"/>
        </w:rPr>
        <w:t>Health,</w:t>
      </w:r>
      <w:r>
        <w:rPr>
          <w:spacing w:val="-10"/>
          <w:u w:val="single"/>
        </w:rPr>
        <w:t xml:space="preserve"> </w:t>
      </w:r>
      <w:r>
        <w:rPr>
          <w:u w:val="single"/>
        </w:rPr>
        <w:t>and</w:t>
      </w:r>
      <w:r>
        <w:rPr>
          <w:spacing w:val="-11"/>
          <w:u w:val="single"/>
        </w:rPr>
        <w:t xml:space="preserve"> </w:t>
      </w:r>
      <w:r>
        <w:rPr>
          <w:u w:val="single"/>
        </w:rPr>
        <w:t>Physical</w:t>
      </w:r>
      <w:r>
        <w:rPr>
          <w:spacing w:val="-9"/>
          <w:u w:val="single"/>
        </w:rPr>
        <w:t xml:space="preserve"> </w:t>
      </w:r>
      <w:r>
        <w:rPr>
          <w:u w:val="single"/>
        </w:rPr>
        <w:t>Health</w:t>
      </w:r>
      <w:r>
        <w:rPr>
          <w:spacing w:val="-10"/>
          <w:u w:val="single"/>
        </w:rPr>
        <w:t xml:space="preserve"> </w:t>
      </w:r>
      <w:r>
        <w:rPr>
          <w:u w:val="single"/>
        </w:rPr>
        <w:t>records</w:t>
      </w:r>
      <w:r>
        <w:rPr>
          <w:spacing w:val="-9"/>
          <w:u w:val="single"/>
        </w:rPr>
        <w:t xml:space="preserve"> </w:t>
      </w:r>
      <w:proofErr w:type="gramStart"/>
      <w:r>
        <w:rPr>
          <w:u w:val="single"/>
        </w:rPr>
        <w:t>including:</w:t>
      </w:r>
      <w:proofErr w:type="gramEnd"/>
      <w:r>
        <w:rPr>
          <w:u w:val="single"/>
        </w:rPr>
        <w:t xml:space="preserve"> Identity, dates, Comprehensive Assessment, diagnosis, medications, prognosis,</w:t>
      </w:r>
      <w:r>
        <w:t xml:space="preserve"> </w:t>
      </w:r>
      <w:r>
        <w:rPr>
          <w:u w:val="single"/>
        </w:rPr>
        <w:t>recommendations, treatment rendered, location, progress, dialogue with recipient,</w:t>
      </w:r>
      <w:r>
        <w:t xml:space="preserve"> </w:t>
      </w:r>
      <w:r>
        <w:rPr>
          <w:u w:val="single"/>
        </w:rPr>
        <w:t>transfer/discharge summary, treatment coordination and urinalysis test results.</w:t>
      </w:r>
    </w:p>
    <w:p w14:paraId="2C9CD1C8" w14:textId="404BA535" w:rsidR="00F3387B" w:rsidRDefault="00000000">
      <w:pPr>
        <w:pStyle w:val="Corpsdetexte"/>
        <w:spacing w:before="5"/>
        <w:ind w:left="1556" w:right="30" w:hanging="24"/>
        <w:rPr>
          <w:spacing w:val="-2"/>
        </w:rPr>
      </w:pPr>
      <w:r>
        <w:t xml:space="preserve">[Describe how much and what kind of information may be disclosed, including </w:t>
      </w:r>
      <w:r>
        <w:rPr>
          <w:i/>
        </w:rPr>
        <w:t>explicit description</w:t>
      </w:r>
      <w:r>
        <w:rPr>
          <w:i/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any</w:t>
      </w:r>
      <w:r>
        <w:rPr>
          <w:spacing w:val="-13"/>
        </w:rPr>
        <w:t xml:space="preserve"> </w:t>
      </w:r>
      <w:r>
        <w:t>substance</w:t>
      </w:r>
      <w:r>
        <w:rPr>
          <w:spacing w:val="-10"/>
        </w:rPr>
        <w:t xml:space="preserve"> </w:t>
      </w:r>
      <w:r>
        <w:t>use</w:t>
      </w:r>
      <w:r>
        <w:rPr>
          <w:spacing w:val="-10"/>
        </w:rPr>
        <w:t xml:space="preserve"> </w:t>
      </w:r>
      <w:r>
        <w:t>disorder</w:t>
      </w:r>
      <w:r>
        <w:rPr>
          <w:spacing w:val="-2"/>
        </w:rPr>
        <w:t xml:space="preserve"> </w:t>
      </w:r>
      <w:r>
        <w:t>information</w:t>
      </w:r>
      <w:r>
        <w:rPr>
          <w:spacing w:val="-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disclosed;</w:t>
      </w:r>
      <w:r>
        <w:rPr>
          <w:spacing w:val="-6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limited</w:t>
      </w:r>
      <w:r>
        <w:rPr>
          <w:spacing w:val="-6"/>
        </w:rPr>
        <w:t xml:space="preserve"> </w:t>
      </w:r>
      <w:r>
        <w:t xml:space="preserve">as </w:t>
      </w:r>
      <w:r>
        <w:rPr>
          <w:spacing w:val="-2"/>
        </w:rPr>
        <w:t>possible</w:t>
      </w:r>
      <w:r w:rsidR="0039422B">
        <w:rPr>
          <w:spacing w:val="-2"/>
        </w:rPr>
        <w:t>.</w:t>
      </w:r>
      <w:r>
        <w:rPr>
          <w:spacing w:val="-2"/>
        </w:rPr>
        <w:t>]</w:t>
      </w:r>
    </w:p>
    <w:p w14:paraId="763A42CD" w14:textId="474C62B8" w:rsidR="00867EEE" w:rsidRPr="00867EEE" w:rsidRDefault="00867EEE" w:rsidP="00867EEE">
      <w:pPr>
        <w:pStyle w:val="Corpsdetexte"/>
        <w:tabs>
          <w:tab w:val="left" w:pos="1567"/>
        </w:tabs>
        <w:ind w:left="1553" w:right="527" w:hanging="1440"/>
        <w:rPr>
          <w:i/>
          <w:iCs/>
        </w:rPr>
      </w:pPr>
      <w:r w:rsidRPr="00867EEE">
        <w:rPr>
          <w:i/>
          <w:iCs/>
          <w:lang w:val="es"/>
        </w:rPr>
        <w:t>Para que divulgue:</w:t>
      </w:r>
      <w:r w:rsidRPr="00867EEE">
        <w:rPr>
          <w:i/>
          <w:iCs/>
          <w:lang w:val="es"/>
        </w:rPr>
        <w:tab/>
      </w:r>
      <w:r w:rsidRPr="00867EEE">
        <w:rPr>
          <w:i/>
          <w:iCs/>
          <w:u w:val="single"/>
          <w:lang w:val="es"/>
        </w:rPr>
        <w:t xml:space="preserve">Todo registro pasado y actual referente al trastorno por consumo de sustancias, salud mental y salud física, incluyendo: </w:t>
      </w:r>
      <w:r w:rsidR="0019320B" w:rsidRPr="00867EEE">
        <w:rPr>
          <w:i/>
          <w:iCs/>
          <w:u w:val="single"/>
          <w:lang w:val="es"/>
        </w:rPr>
        <w:t>identidad</w:t>
      </w:r>
      <w:r w:rsidRPr="00867EEE">
        <w:rPr>
          <w:i/>
          <w:iCs/>
          <w:u w:val="single"/>
          <w:lang w:val="es"/>
        </w:rPr>
        <w:t>, fechas, evaluación completa, diagnóstico, medicamentos, pronóstico, recomendaciones, tratamiento prestado, ubicación, progreso, diálogo con paciente, resumen de transferencia/alta, coordinación de tratamiento y resultados de análisis de orina.</w:t>
      </w:r>
    </w:p>
    <w:p w14:paraId="3421BB25" w14:textId="77777777" w:rsidR="00867EEE" w:rsidRPr="00867EEE" w:rsidRDefault="00867EEE" w:rsidP="00867EEE">
      <w:pPr>
        <w:pStyle w:val="Corpsdetexte"/>
        <w:spacing w:before="5"/>
        <w:ind w:left="1556" w:right="30" w:hanging="24"/>
        <w:rPr>
          <w:i/>
          <w:iCs/>
        </w:rPr>
      </w:pPr>
      <w:r w:rsidRPr="00867EEE">
        <w:rPr>
          <w:i/>
          <w:iCs/>
          <w:lang w:val="es"/>
        </w:rPr>
        <w:t>[Describa la cantidad y el tipo de información que se puede divulgar, incluyendo una descripción específica de cualquier información sobre el trastorno por consumo de sustancias a divulgar; debe ser lo más limitada posible.]</w:t>
      </w:r>
    </w:p>
    <w:p w14:paraId="33B2B746" w14:textId="7828326C" w:rsidR="00867EEE" w:rsidRDefault="00867EEE" w:rsidP="00867EEE">
      <w:pPr>
        <w:pStyle w:val="Corpsdetexte"/>
        <w:spacing w:before="5"/>
        <w:ind w:right="30"/>
      </w:pPr>
    </w:p>
    <w:p w14:paraId="1728AC8B" w14:textId="77777777" w:rsidR="00F3387B" w:rsidRDefault="00000000">
      <w:pPr>
        <w:pStyle w:val="Corpsdetexte"/>
        <w:spacing w:before="42"/>
        <w:ind w:left="126"/>
        <w:rPr>
          <w:spacing w:val="-5"/>
        </w:rPr>
      </w:pPr>
      <w:r>
        <w:rPr>
          <w:spacing w:val="-2"/>
        </w:rPr>
        <w:t>To</w:t>
      </w:r>
      <w:r>
        <w:rPr>
          <w:spacing w:val="-3"/>
        </w:rPr>
        <w:t xml:space="preserve"> </w:t>
      </w:r>
      <w:r>
        <w:rPr>
          <w:spacing w:val="-2"/>
        </w:rPr>
        <w:t>exchange</w:t>
      </w:r>
      <w:r>
        <w:rPr>
          <w:spacing w:val="-6"/>
        </w:rPr>
        <w:t xml:space="preserve"> </w:t>
      </w:r>
      <w:r>
        <w:rPr>
          <w:spacing w:val="-2"/>
        </w:rPr>
        <w:t>information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5"/>
        </w:rPr>
        <w:t xml:space="preserve"> </w:t>
      </w:r>
      <w:r>
        <w:rPr>
          <w:spacing w:val="-2"/>
        </w:rPr>
        <w:t>disclose</w:t>
      </w:r>
      <w:r>
        <w:rPr>
          <w:spacing w:val="-6"/>
        </w:rPr>
        <w:t xml:space="preserve"> </w:t>
      </w:r>
      <w:r>
        <w:rPr>
          <w:spacing w:val="-5"/>
        </w:rPr>
        <w:t>to:</w:t>
      </w:r>
    </w:p>
    <w:p w14:paraId="54DA3363" w14:textId="551BE3C6" w:rsidR="00867EEE" w:rsidRPr="00867EEE" w:rsidRDefault="00867EEE" w:rsidP="00867EEE">
      <w:pPr>
        <w:pStyle w:val="Corpsdetexte"/>
        <w:spacing w:before="42"/>
        <w:ind w:left="126"/>
        <w:rPr>
          <w:i/>
          <w:iCs/>
        </w:rPr>
      </w:pPr>
      <w:r w:rsidRPr="00867EEE">
        <w:rPr>
          <w:i/>
          <w:iCs/>
          <w:lang w:val="es"/>
        </w:rPr>
        <w:t>Para que intercambie y divulgue información a:</w:t>
      </w:r>
    </w:p>
    <w:p w14:paraId="0E6FFD88" w14:textId="76782DA7" w:rsidR="00F3387B" w:rsidRDefault="00000000">
      <w:pPr>
        <w:pStyle w:val="Corpsdetexte"/>
        <w:spacing w:before="42" w:line="232" w:lineRule="auto"/>
        <w:ind w:left="166" w:right="1552"/>
      </w:pPr>
      <w:r>
        <w:t>Yakima</w:t>
      </w:r>
      <w:r>
        <w:rPr>
          <w:spacing w:val="-4"/>
        </w:rPr>
        <w:t xml:space="preserve"> </w:t>
      </w:r>
      <w:r>
        <w:t>County</w:t>
      </w:r>
      <w:r>
        <w:rPr>
          <w:spacing w:val="-4"/>
        </w:rPr>
        <w:t xml:space="preserve"> </w:t>
      </w:r>
      <w:r>
        <w:t>District</w:t>
      </w:r>
      <w:r>
        <w:rPr>
          <w:spacing w:val="-4"/>
        </w:rPr>
        <w:t xml:space="preserve"> </w:t>
      </w:r>
      <w:r>
        <w:t>Court</w:t>
      </w:r>
      <w:r>
        <w:rPr>
          <w:spacing w:val="-4"/>
        </w:rPr>
        <w:t xml:space="preserve"> </w:t>
      </w:r>
      <w:r>
        <w:t>DUI</w:t>
      </w:r>
      <w:r>
        <w:rPr>
          <w:spacing w:val="-4"/>
        </w:rPr>
        <w:t xml:space="preserve"> </w:t>
      </w:r>
      <w:r>
        <w:t>Court</w:t>
      </w:r>
      <w:r>
        <w:rPr>
          <w:spacing w:val="-4"/>
        </w:rPr>
        <w:t xml:space="preserve"> </w:t>
      </w:r>
      <w:r>
        <w:t>Team.</w:t>
      </w:r>
      <w:r>
        <w:rPr>
          <w:spacing w:val="-4"/>
        </w:rPr>
        <w:t xml:space="preserve"> </w:t>
      </w:r>
      <w:r>
        <w:t>128</w:t>
      </w:r>
      <w:r>
        <w:rPr>
          <w:spacing w:val="-3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2nd</w:t>
      </w:r>
      <w:r>
        <w:rPr>
          <w:spacing w:val="-3"/>
        </w:rPr>
        <w:t xml:space="preserve"> </w:t>
      </w:r>
      <w:r>
        <w:t>Street</w:t>
      </w:r>
      <w:r w:rsidR="000E7812">
        <w:t>, Room 217</w:t>
      </w:r>
      <w:r>
        <w:t>,</w:t>
      </w:r>
      <w:r>
        <w:rPr>
          <w:spacing w:val="-4"/>
        </w:rPr>
        <w:t xml:space="preserve"> </w:t>
      </w:r>
      <w:r>
        <w:t>Yakima,</w:t>
      </w:r>
      <w:r>
        <w:rPr>
          <w:spacing w:val="-4"/>
        </w:rPr>
        <w:t xml:space="preserve"> </w:t>
      </w:r>
      <w:r>
        <w:t>WA</w:t>
      </w:r>
      <w:r>
        <w:rPr>
          <w:spacing w:val="-4"/>
        </w:rPr>
        <w:t xml:space="preserve"> </w:t>
      </w:r>
      <w:r>
        <w:t>98901</w:t>
      </w:r>
      <w:r>
        <w:rPr>
          <w:spacing w:val="-3"/>
        </w:rPr>
        <w:t xml:space="preserve"> </w:t>
      </w:r>
      <w:r>
        <w:t xml:space="preserve">P: </w:t>
      </w:r>
      <w:r>
        <w:rPr>
          <w:spacing w:val="-2"/>
        </w:rPr>
        <w:t>509-574-</w:t>
      </w:r>
      <w:r w:rsidR="000E7812">
        <w:rPr>
          <w:spacing w:val="-2"/>
        </w:rPr>
        <w:t>1289</w:t>
      </w:r>
    </w:p>
    <w:p w14:paraId="795E043F" w14:textId="09803EB7" w:rsidR="00F3387B" w:rsidRDefault="00000000" w:rsidP="00E27268">
      <w:pPr>
        <w:pStyle w:val="Corpsdetexte"/>
        <w:spacing w:before="67"/>
        <w:ind w:left="1440" w:right="1114" w:firstLine="720"/>
        <w:rPr>
          <w:spacing w:val="-2"/>
        </w:rPr>
      </w:pPr>
      <w:r>
        <w:t>[name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individual(s)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entity(</w:t>
      </w:r>
      <w:proofErr w:type="spellStart"/>
      <w:r>
        <w:t>ies</w:t>
      </w:r>
      <w:proofErr w:type="spellEnd"/>
      <w:r>
        <w:t>)</w:t>
      </w:r>
      <w:r>
        <w:rPr>
          <w:spacing w:val="-4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receive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information]</w:t>
      </w:r>
    </w:p>
    <w:p w14:paraId="2203AAF4" w14:textId="77777777" w:rsidR="00867EEE" w:rsidRPr="00867EEE" w:rsidRDefault="00867EEE" w:rsidP="00E27268">
      <w:pPr>
        <w:pStyle w:val="Corpsdetexte"/>
        <w:spacing w:before="67"/>
        <w:ind w:left="1440" w:right="1114" w:firstLine="720"/>
        <w:rPr>
          <w:i/>
          <w:iCs/>
        </w:rPr>
      </w:pPr>
      <w:r w:rsidRPr="00867EEE">
        <w:rPr>
          <w:i/>
          <w:iCs/>
          <w:lang w:val="es"/>
        </w:rPr>
        <w:t>[nombre de persona(s) o entidad(es) que recibirán la información]</w:t>
      </w:r>
    </w:p>
    <w:p w14:paraId="26D5EDC8" w14:textId="77777777" w:rsidR="00F3387B" w:rsidRDefault="00F3387B">
      <w:pPr>
        <w:pStyle w:val="Corpsdetexte"/>
        <w:spacing w:before="18"/>
      </w:pPr>
    </w:p>
    <w:p w14:paraId="780FE619" w14:textId="310DB6A0" w:rsidR="00F3387B" w:rsidRDefault="00000000">
      <w:pPr>
        <w:pStyle w:val="Corpsdetexte"/>
        <w:spacing w:before="1" w:line="223" w:lineRule="auto"/>
        <w:ind w:left="2000" w:right="1528" w:hanging="1874"/>
      </w:pPr>
      <w:proofErr w:type="gramStart"/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purpose</w:t>
      </w:r>
      <w:r>
        <w:rPr>
          <w:spacing w:val="-7"/>
        </w:rPr>
        <w:t xml:space="preserve"> </w:t>
      </w:r>
      <w:r>
        <w:t>of</w:t>
      </w:r>
      <w:proofErr w:type="gramEnd"/>
      <w:r>
        <w:t>:</w:t>
      </w:r>
      <w:r>
        <w:rPr>
          <w:spacing w:val="40"/>
        </w:rPr>
        <w:t xml:space="preserve"> </w:t>
      </w:r>
      <w:r>
        <w:rPr>
          <w:u w:val="single"/>
        </w:rPr>
        <w:t>At</w:t>
      </w:r>
      <w:r>
        <w:rPr>
          <w:spacing w:val="-3"/>
          <w:u w:val="single"/>
        </w:rPr>
        <w:t xml:space="preserve"> </w:t>
      </w:r>
      <w:r>
        <w:rPr>
          <w:u w:val="single"/>
        </w:rPr>
        <w:t>the</w:t>
      </w:r>
      <w:r>
        <w:rPr>
          <w:spacing w:val="-4"/>
          <w:u w:val="single"/>
        </w:rPr>
        <w:t xml:space="preserve"> </w:t>
      </w:r>
      <w:r>
        <w:rPr>
          <w:u w:val="single"/>
        </w:rPr>
        <w:t>patient</w:t>
      </w:r>
      <w:r>
        <w:rPr>
          <w:spacing w:val="-3"/>
          <w:u w:val="single"/>
        </w:rPr>
        <w:t xml:space="preserve"> </w:t>
      </w:r>
      <w:r>
        <w:rPr>
          <w:u w:val="single"/>
        </w:rPr>
        <w:t>request</w:t>
      </w:r>
      <w:r>
        <w:rPr>
          <w:spacing w:val="-3"/>
          <w:u w:val="single"/>
        </w:rPr>
        <w:t xml:space="preserve"> </w:t>
      </w:r>
      <w:r>
        <w:rPr>
          <w:u w:val="single"/>
        </w:rPr>
        <w:t>to</w:t>
      </w:r>
      <w:r>
        <w:rPr>
          <w:spacing w:val="-3"/>
          <w:u w:val="single"/>
        </w:rPr>
        <w:t xml:space="preserve"> </w:t>
      </w:r>
      <w:r>
        <w:rPr>
          <w:u w:val="single"/>
        </w:rPr>
        <w:t>inform</w:t>
      </w:r>
      <w:r>
        <w:rPr>
          <w:spacing w:val="-3"/>
          <w:u w:val="single"/>
        </w:rPr>
        <w:t xml:space="preserve"> </w:t>
      </w:r>
      <w:r>
        <w:rPr>
          <w:u w:val="single"/>
        </w:rPr>
        <w:t>them</w:t>
      </w:r>
      <w:r>
        <w:rPr>
          <w:spacing w:val="-5"/>
          <w:u w:val="single"/>
        </w:rPr>
        <w:t xml:space="preserve"> </w:t>
      </w:r>
      <w:r>
        <w:rPr>
          <w:u w:val="single"/>
        </w:rPr>
        <w:t>of</w:t>
      </w:r>
      <w:r>
        <w:rPr>
          <w:spacing w:val="-4"/>
          <w:u w:val="single"/>
        </w:rPr>
        <w:t xml:space="preserve"> </w:t>
      </w:r>
      <w:r>
        <w:rPr>
          <w:u w:val="single"/>
        </w:rPr>
        <w:t>my</w:t>
      </w:r>
      <w:r>
        <w:rPr>
          <w:spacing w:val="-8"/>
          <w:u w:val="single"/>
        </w:rPr>
        <w:t xml:space="preserve"> </w:t>
      </w:r>
      <w:r>
        <w:rPr>
          <w:u w:val="single"/>
        </w:rPr>
        <w:t>Substance</w:t>
      </w:r>
      <w:r>
        <w:rPr>
          <w:spacing w:val="-2"/>
          <w:u w:val="single"/>
        </w:rPr>
        <w:t xml:space="preserve"> </w:t>
      </w:r>
      <w:r>
        <w:rPr>
          <w:u w:val="single"/>
        </w:rPr>
        <w:t>Use</w:t>
      </w:r>
      <w:r>
        <w:rPr>
          <w:spacing w:val="-4"/>
          <w:u w:val="single"/>
        </w:rPr>
        <w:t xml:space="preserve"> </w:t>
      </w:r>
      <w:r>
        <w:rPr>
          <w:u w:val="single"/>
        </w:rPr>
        <w:t>Disorder,</w:t>
      </w:r>
      <w:r>
        <w:rPr>
          <w:spacing w:val="-4"/>
          <w:u w:val="single"/>
        </w:rPr>
        <w:t xml:space="preserve"> </w:t>
      </w:r>
      <w:r>
        <w:rPr>
          <w:u w:val="single"/>
        </w:rPr>
        <w:t>Mental</w:t>
      </w:r>
      <w:r>
        <w:t xml:space="preserve"> </w:t>
      </w:r>
      <w:r>
        <w:rPr>
          <w:u w:val="single"/>
        </w:rPr>
        <w:t>Health and Physical Health Assessments and/or Treatment Services.</w:t>
      </w:r>
      <w:r>
        <w:t xml:space="preserve"> [Describe the purpose of the disclosure; should be as specific as possible</w:t>
      </w:r>
      <w:r w:rsidR="0039422B">
        <w:t>.</w:t>
      </w:r>
      <w:r>
        <w:t>]</w:t>
      </w:r>
    </w:p>
    <w:p w14:paraId="758AC9B6" w14:textId="77777777" w:rsidR="00867EEE" w:rsidRPr="00867EEE" w:rsidRDefault="00867EEE" w:rsidP="00867EEE">
      <w:pPr>
        <w:pStyle w:val="Corpsdetexte"/>
        <w:spacing w:before="1" w:line="223" w:lineRule="auto"/>
        <w:ind w:left="2000" w:right="1528" w:hanging="1874"/>
        <w:rPr>
          <w:i/>
          <w:iCs/>
        </w:rPr>
      </w:pPr>
      <w:r w:rsidRPr="00867EEE">
        <w:rPr>
          <w:i/>
          <w:iCs/>
          <w:lang w:val="es"/>
        </w:rPr>
        <w:t xml:space="preserve">Para los siguientes fines: </w:t>
      </w:r>
      <w:r w:rsidRPr="00867EEE">
        <w:rPr>
          <w:i/>
          <w:iCs/>
          <w:u w:val="single"/>
          <w:lang w:val="es"/>
        </w:rPr>
        <w:t>A solicitud del paciente, para informarles acerca de cualquier evaluación o tratamiento de trastorno por consumo de sustancias, salud mental o salud física que haya recibido.</w:t>
      </w:r>
      <w:r w:rsidRPr="00867EEE">
        <w:rPr>
          <w:i/>
          <w:iCs/>
          <w:lang w:val="es"/>
        </w:rPr>
        <w:t xml:space="preserve"> [Describa el propósito de la divulgación; sea lo más específico posible.]</w:t>
      </w:r>
    </w:p>
    <w:p w14:paraId="14FB421F" w14:textId="77777777" w:rsidR="00F3387B" w:rsidRDefault="00000000">
      <w:pPr>
        <w:pStyle w:val="Corpsdetexte"/>
        <w:spacing w:before="222"/>
        <w:ind w:left="116" w:right="526"/>
      </w:pPr>
      <w:r>
        <w:t>I understand that my</w:t>
      </w:r>
      <w:r>
        <w:rPr>
          <w:spacing w:val="-3"/>
        </w:rPr>
        <w:t xml:space="preserve"> </w:t>
      </w:r>
      <w:r>
        <w:t>substance use disorder records are protected under federal law, including the federal regulations</w:t>
      </w:r>
      <w:r>
        <w:rPr>
          <w:spacing w:val="-6"/>
        </w:rPr>
        <w:t xml:space="preserve"> </w:t>
      </w:r>
      <w:r>
        <w:t>governing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confidentiality</w:t>
      </w:r>
      <w:r>
        <w:rPr>
          <w:spacing w:val="-13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substance</w:t>
      </w:r>
      <w:r>
        <w:rPr>
          <w:spacing w:val="-7"/>
        </w:rPr>
        <w:t xml:space="preserve"> </w:t>
      </w:r>
      <w:r>
        <w:t>use</w:t>
      </w:r>
      <w:r>
        <w:rPr>
          <w:spacing w:val="-9"/>
        </w:rPr>
        <w:t xml:space="preserve"> </w:t>
      </w:r>
      <w:r>
        <w:t>disorder</w:t>
      </w:r>
      <w:r>
        <w:rPr>
          <w:spacing w:val="-7"/>
        </w:rPr>
        <w:t xml:space="preserve"> </w:t>
      </w:r>
      <w:r>
        <w:t>patient</w:t>
      </w:r>
      <w:r>
        <w:rPr>
          <w:spacing w:val="-8"/>
        </w:rPr>
        <w:t xml:space="preserve"> </w:t>
      </w:r>
      <w:r>
        <w:t>records,</w:t>
      </w:r>
      <w:r>
        <w:rPr>
          <w:spacing w:val="-4"/>
        </w:rPr>
        <w:t xml:space="preserve"> </w:t>
      </w:r>
      <w:r>
        <w:t>42</w:t>
      </w:r>
      <w:r>
        <w:rPr>
          <w:spacing w:val="-6"/>
        </w:rPr>
        <w:t xml:space="preserve"> </w:t>
      </w:r>
      <w:r>
        <w:t>C.F.R.</w:t>
      </w:r>
      <w:r>
        <w:rPr>
          <w:spacing w:val="-6"/>
        </w:rPr>
        <w:t xml:space="preserve"> </w:t>
      </w:r>
      <w:r>
        <w:t>Part</w:t>
      </w:r>
      <w:r>
        <w:rPr>
          <w:spacing w:val="-8"/>
        </w:rPr>
        <w:t xml:space="preserve"> </w:t>
      </w:r>
      <w:r>
        <w:t>2,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 Health Insurance</w:t>
      </w:r>
      <w:r>
        <w:rPr>
          <w:spacing w:val="-4"/>
        </w:rPr>
        <w:t xml:space="preserve"> </w:t>
      </w:r>
      <w:r>
        <w:t>Portability</w:t>
      </w:r>
      <w:r>
        <w:rPr>
          <w:spacing w:val="-8"/>
        </w:rPr>
        <w:t xml:space="preserve"> </w:t>
      </w:r>
      <w:r>
        <w:t>and Accountability</w:t>
      </w:r>
      <w:r>
        <w:rPr>
          <w:spacing w:val="-8"/>
        </w:rPr>
        <w:t xml:space="preserve"> </w:t>
      </w:r>
      <w:r>
        <w:t>Act of 1996 (“HIPAA”), 45 C.F.R.</w:t>
      </w:r>
      <w:r>
        <w:rPr>
          <w:spacing w:val="-3"/>
        </w:rPr>
        <w:t xml:space="preserve"> </w:t>
      </w:r>
      <w:r>
        <w:t>Parts 160 and 164, and cannot be disclosed without my</w:t>
      </w:r>
      <w:r>
        <w:rPr>
          <w:spacing w:val="-1"/>
        </w:rPr>
        <w:t xml:space="preserve"> </w:t>
      </w:r>
      <w:r>
        <w:t>written consent unless otherwise provided for by the regulations.</w:t>
      </w:r>
    </w:p>
    <w:p w14:paraId="453EA2BD" w14:textId="74A81D5B" w:rsidR="00867EEE" w:rsidRPr="00867EEE" w:rsidRDefault="00867EEE" w:rsidP="00867EEE">
      <w:pPr>
        <w:pStyle w:val="Corpsdetexte"/>
        <w:ind w:left="113" w:right="527"/>
        <w:rPr>
          <w:i/>
          <w:iCs/>
        </w:rPr>
      </w:pPr>
      <w:r w:rsidRPr="00867EEE">
        <w:rPr>
          <w:i/>
          <w:iCs/>
          <w:lang w:val="es"/>
        </w:rPr>
        <w:t xml:space="preserve">Comprendo que mis registros relacionados con el trastorno por consumo de sustancias </w:t>
      </w:r>
      <w:r w:rsidR="009E7B0C">
        <w:rPr>
          <w:i/>
          <w:iCs/>
          <w:lang w:val="es"/>
        </w:rPr>
        <w:t xml:space="preserve">están </w:t>
      </w:r>
      <w:r w:rsidRPr="00867EEE">
        <w:rPr>
          <w:i/>
          <w:iCs/>
          <w:lang w:val="es"/>
        </w:rPr>
        <w:t xml:space="preserve">protegidos </w:t>
      </w:r>
      <w:r w:rsidR="009E7B0C">
        <w:rPr>
          <w:i/>
          <w:iCs/>
          <w:lang w:val="es"/>
        </w:rPr>
        <w:t xml:space="preserve">por </w:t>
      </w:r>
      <w:r w:rsidRPr="00867EEE">
        <w:rPr>
          <w:i/>
          <w:iCs/>
          <w:lang w:val="es"/>
        </w:rPr>
        <w:t>leyes federales, incluyendo</w:t>
      </w:r>
      <w:r w:rsidR="0019320B">
        <w:rPr>
          <w:i/>
          <w:iCs/>
          <w:lang w:val="es"/>
        </w:rPr>
        <w:t xml:space="preserve"> </w:t>
      </w:r>
      <w:r w:rsidRPr="00867EEE">
        <w:rPr>
          <w:i/>
          <w:iCs/>
          <w:lang w:val="es"/>
        </w:rPr>
        <w:t xml:space="preserve">reglamentos federales en materia de la confidencialidad de historiales médicos relacionados con el trastorno por consumo de sustancias, 42 </w:t>
      </w:r>
      <w:proofErr w:type="spellStart"/>
      <w:r w:rsidRPr="00867EEE">
        <w:rPr>
          <w:i/>
          <w:iCs/>
          <w:lang w:val="es"/>
        </w:rPr>
        <w:t>C.F.R</w:t>
      </w:r>
      <w:proofErr w:type="spellEnd"/>
      <w:r w:rsidRPr="00867EEE">
        <w:rPr>
          <w:i/>
          <w:iCs/>
          <w:lang w:val="es"/>
        </w:rPr>
        <w:t>. Parte 2, Ley de Responsabilidad y Movilidad del Seguro de Salud de 1996 (</w:t>
      </w:r>
      <w:proofErr w:type="spellStart"/>
      <w:r w:rsidRPr="00867EEE">
        <w:rPr>
          <w:i/>
          <w:iCs/>
          <w:lang w:val="es"/>
        </w:rPr>
        <w:t>HIPAA</w:t>
      </w:r>
      <w:proofErr w:type="spellEnd"/>
      <w:r w:rsidRPr="00867EEE">
        <w:rPr>
          <w:i/>
          <w:iCs/>
          <w:lang w:val="es"/>
        </w:rPr>
        <w:t xml:space="preserve">), 45 </w:t>
      </w:r>
      <w:proofErr w:type="spellStart"/>
      <w:r w:rsidRPr="00867EEE">
        <w:rPr>
          <w:i/>
          <w:iCs/>
          <w:lang w:val="es"/>
        </w:rPr>
        <w:t>C.F.R</w:t>
      </w:r>
      <w:proofErr w:type="spellEnd"/>
      <w:r w:rsidRPr="00867EEE">
        <w:rPr>
          <w:i/>
          <w:iCs/>
          <w:lang w:val="es"/>
        </w:rPr>
        <w:t>. Partes 160 y 164, y no se pueden divulgar sin mi consentimiento escrito salvo donde los reglamentos dispongan de otro modo.</w:t>
      </w:r>
    </w:p>
    <w:p w14:paraId="39E5F040" w14:textId="77777777" w:rsidR="00867EEE" w:rsidRDefault="00867EEE">
      <w:pPr>
        <w:pStyle w:val="Corpsdetexte"/>
        <w:spacing w:before="222"/>
        <w:ind w:left="116" w:right="526"/>
      </w:pPr>
    </w:p>
    <w:p w14:paraId="7E34375C" w14:textId="77777777" w:rsidR="00867EEE" w:rsidRDefault="00000000" w:rsidP="00867EEE">
      <w:pPr>
        <w:pStyle w:val="Corpsdetexte"/>
        <w:spacing w:before="274" w:line="244" w:lineRule="auto"/>
        <w:ind w:left="115"/>
        <w:rPr>
          <w:lang w:val="es"/>
        </w:rPr>
      </w:pPr>
      <w:r>
        <w:lastRenderedPageBreak/>
        <w:t>I</w:t>
      </w:r>
      <w:r>
        <w:rPr>
          <w:spacing w:val="-8"/>
        </w:rPr>
        <w:t xml:space="preserve"> </w:t>
      </w:r>
      <w:r>
        <w:t>understand</w:t>
      </w:r>
      <w:r>
        <w:rPr>
          <w:spacing w:val="-4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may</w:t>
      </w:r>
      <w:r>
        <w:rPr>
          <w:spacing w:val="-11"/>
        </w:rPr>
        <w:t xml:space="preserve"> </w:t>
      </w:r>
      <w:r>
        <w:t>revoke</w:t>
      </w:r>
      <w:r>
        <w:rPr>
          <w:spacing w:val="-8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authorization at</w:t>
      </w:r>
      <w:r>
        <w:rPr>
          <w:spacing w:val="-9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except</w:t>
      </w:r>
      <w:r>
        <w:rPr>
          <w:spacing w:val="-9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extent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action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taken</w:t>
      </w:r>
      <w:r>
        <w:rPr>
          <w:spacing w:val="-4"/>
        </w:rPr>
        <w:t xml:space="preserve"> </w:t>
      </w:r>
      <w:r>
        <w:t>in reliance on it. Unless I revoke my</w:t>
      </w:r>
      <w:r>
        <w:rPr>
          <w:spacing w:val="-2"/>
        </w:rPr>
        <w:t xml:space="preserve"> </w:t>
      </w:r>
      <w:r>
        <w:t>consent earlier, this consent will expire automatically</w:t>
      </w:r>
      <w:r>
        <w:rPr>
          <w:spacing w:val="-2"/>
        </w:rPr>
        <w:t xml:space="preserve"> </w:t>
      </w:r>
      <w:r>
        <w:t>as follows:</w:t>
      </w:r>
    </w:p>
    <w:p w14:paraId="06246E9D" w14:textId="4A20B6B3" w:rsidR="00F3387B" w:rsidRDefault="00867EEE" w:rsidP="00867EEE">
      <w:pPr>
        <w:pStyle w:val="Corpsdetexte"/>
        <w:spacing w:line="245" w:lineRule="auto"/>
        <w:ind w:left="113"/>
      </w:pPr>
      <w:r w:rsidRPr="00867EEE">
        <w:rPr>
          <w:i/>
          <w:iCs/>
          <w:lang w:val="es"/>
        </w:rPr>
        <w:t>Comprendo que puedo revocar esta autorización en cualquier momento, salvo en la medida en que se hayan tomado acciones con base en ella. A menos que revoque mi consentimiento antes, este consentimiento se vencerá automáticamente como sigue:</w:t>
      </w:r>
    </w:p>
    <w:p w14:paraId="3EB43E39" w14:textId="77777777" w:rsidR="00F3387B" w:rsidRDefault="00000000">
      <w:pPr>
        <w:pStyle w:val="Corpsdetexte"/>
        <w:spacing w:before="68" w:line="300" w:lineRule="auto"/>
        <w:ind w:left="116" w:right="526"/>
        <w:rPr>
          <w:u w:val="single"/>
        </w:rPr>
      </w:pPr>
      <w:r>
        <w:rPr>
          <w:u w:val="single"/>
        </w:rPr>
        <w:t>When</w:t>
      </w:r>
      <w:r>
        <w:rPr>
          <w:spacing w:val="-3"/>
          <w:u w:val="single"/>
        </w:rPr>
        <w:t xml:space="preserve"> </w:t>
      </w:r>
      <w:r>
        <w:rPr>
          <w:u w:val="single"/>
        </w:rPr>
        <w:t>there</w:t>
      </w:r>
      <w:r>
        <w:rPr>
          <w:spacing w:val="-4"/>
          <w:u w:val="single"/>
        </w:rPr>
        <w:t xml:space="preserve"> </w:t>
      </w:r>
      <w:r>
        <w:rPr>
          <w:u w:val="single"/>
        </w:rPr>
        <w:t>has</w:t>
      </w:r>
      <w:r>
        <w:rPr>
          <w:spacing w:val="-3"/>
          <w:u w:val="single"/>
        </w:rPr>
        <w:t xml:space="preserve"> </w:t>
      </w:r>
      <w:r>
        <w:rPr>
          <w:u w:val="single"/>
        </w:rPr>
        <w:t>been</w:t>
      </w:r>
      <w:r>
        <w:rPr>
          <w:spacing w:val="-3"/>
          <w:u w:val="single"/>
        </w:rPr>
        <w:t xml:space="preserve"> </w:t>
      </w:r>
      <w:r>
        <w:rPr>
          <w:u w:val="single"/>
        </w:rPr>
        <w:t>a</w:t>
      </w:r>
      <w:r>
        <w:rPr>
          <w:spacing w:val="-4"/>
          <w:u w:val="single"/>
        </w:rPr>
        <w:t xml:space="preserve"> </w:t>
      </w:r>
      <w:r>
        <w:rPr>
          <w:u w:val="single"/>
        </w:rPr>
        <w:t>formal</w:t>
      </w:r>
      <w:r>
        <w:rPr>
          <w:spacing w:val="-3"/>
          <w:u w:val="single"/>
        </w:rPr>
        <w:t xml:space="preserve"> </w:t>
      </w:r>
      <w:r>
        <w:rPr>
          <w:u w:val="single"/>
        </w:rPr>
        <w:t>and</w:t>
      </w:r>
      <w:r>
        <w:rPr>
          <w:spacing w:val="-3"/>
          <w:u w:val="single"/>
        </w:rPr>
        <w:t xml:space="preserve"> </w:t>
      </w:r>
      <w:r>
        <w:rPr>
          <w:u w:val="single"/>
        </w:rPr>
        <w:t>effective</w:t>
      </w:r>
      <w:r>
        <w:rPr>
          <w:spacing w:val="-4"/>
          <w:u w:val="single"/>
        </w:rPr>
        <w:t xml:space="preserve"> </w:t>
      </w:r>
      <w:r>
        <w:rPr>
          <w:u w:val="single"/>
        </w:rPr>
        <w:t>termination</w:t>
      </w:r>
      <w:r>
        <w:rPr>
          <w:spacing w:val="-3"/>
          <w:u w:val="single"/>
        </w:rPr>
        <w:t xml:space="preserve"> </w:t>
      </w:r>
      <w:r>
        <w:rPr>
          <w:u w:val="single"/>
        </w:rPr>
        <w:t>or</w:t>
      </w:r>
      <w:r>
        <w:rPr>
          <w:spacing w:val="-4"/>
          <w:u w:val="single"/>
        </w:rPr>
        <w:t xml:space="preserve"> </w:t>
      </w:r>
      <w:r>
        <w:rPr>
          <w:u w:val="single"/>
        </w:rPr>
        <w:t>revocation</w:t>
      </w:r>
      <w:r>
        <w:rPr>
          <w:spacing w:val="-3"/>
          <w:u w:val="single"/>
        </w:rPr>
        <w:t xml:space="preserve"> </w:t>
      </w:r>
      <w:r>
        <w:rPr>
          <w:u w:val="single"/>
        </w:rPr>
        <w:t>of</w:t>
      </w:r>
      <w:r>
        <w:rPr>
          <w:spacing w:val="-4"/>
          <w:u w:val="single"/>
        </w:rPr>
        <w:t xml:space="preserve"> </w:t>
      </w:r>
      <w:r>
        <w:rPr>
          <w:u w:val="single"/>
        </w:rPr>
        <w:t>my</w:t>
      </w:r>
      <w:r>
        <w:rPr>
          <w:spacing w:val="-5"/>
          <w:u w:val="single"/>
        </w:rPr>
        <w:t xml:space="preserve"> </w:t>
      </w:r>
      <w:r>
        <w:rPr>
          <w:u w:val="single"/>
        </w:rPr>
        <w:t>release</w:t>
      </w:r>
      <w:r>
        <w:rPr>
          <w:spacing w:val="-4"/>
          <w:u w:val="single"/>
        </w:rPr>
        <w:t xml:space="preserve"> </w:t>
      </w:r>
      <w:r>
        <w:rPr>
          <w:u w:val="single"/>
        </w:rPr>
        <w:t>from</w:t>
      </w:r>
      <w:r>
        <w:rPr>
          <w:spacing w:val="-3"/>
          <w:u w:val="single"/>
        </w:rPr>
        <w:t xml:space="preserve"> </w:t>
      </w:r>
      <w:r>
        <w:rPr>
          <w:u w:val="single"/>
        </w:rPr>
        <w:t>confinement,</w:t>
      </w:r>
      <w:r>
        <w:t xml:space="preserve"> </w:t>
      </w:r>
      <w:r>
        <w:rPr>
          <w:u w:val="single"/>
        </w:rPr>
        <w:t>Probation, or parole or other proceedings under which I was mandated into treatment.</w:t>
      </w:r>
    </w:p>
    <w:p w14:paraId="23C3EB99" w14:textId="77777777" w:rsidR="00F3387B" w:rsidRDefault="00000000">
      <w:pPr>
        <w:pStyle w:val="Corpsdetexte"/>
        <w:ind w:left="116" w:right="526"/>
      </w:pPr>
      <w:r>
        <w:t>[Date,</w:t>
      </w:r>
      <w:r>
        <w:rPr>
          <w:spacing w:val="-6"/>
        </w:rPr>
        <w:t xml:space="preserve"> </w:t>
      </w:r>
      <w:r>
        <w:t>event,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condition</w:t>
      </w:r>
      <w:r>
        <w:rPr>
          <w:spacing w:val="-9"/>
        </w:rPr>
        <w:t xml:space="preserve"> </w:t>
      </w:r>
      <w:r>
        <w:t>upon</w:t>
      </w:r>
      <w:r>
        <w:rPr>
          <w:spacing w:val="-6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consent</w:t>
      </w:r>
      <w:r>
        <w:rPr>
          <w:spacing w:val="-8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expire,</w:t>
      </w:r>
      <w:r>
        <w:rPr>
          <w:spacing w:val="-6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must</w:t>
      </w:r>
      <w:r>
        <w:rPr>
          <w:spacing w:val="-8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longer</w:t>
      </w:r>
      <w:r>
        <w:rPr>
          <w:spacing w:val="-5"/>
        </w:rPr>
        <w:t xml:space="preserve"> </w:t>
      </w:r>
      <w:r>
        <w:t>than</w:t>
      </w:r>
      <w:r>
        <w:rPr>
          <w:spacing w:val="40"/>
        </w:rPr>
        <w:t xml:space="preserve"> </w:t>
      </w:r>
      <w:r>
        <w:t>reasonably necessary to serve the purpose of this consent]</w:t>
      </w:r>
    </w:p>
    <w:p w14:paraId="082738BD" w14:textId="77777777" w:rsidR="00867EEE" w:rsidRPr="00867EEE" w:rsidRDefault="00867EEE" w:rsidP="00867EEE">
      <w:pPr>
        <w:pStyle w:val="Corpsdetexte"/>
        <w:spacing w:before="68" w:line="300" w:lineRule="auto"/>
        <w:ind w:left="116" w:right="526"/>
        <w:rPr>
          <w:i/>
          <w:iCs/>
        </w:rPr>
      </w:pPr>
      <w:r w:rsidRPr="00867EEE">
        <w:rPr>
          <w:i/>
          <w:iCs/>
          <w:u w:val="single"/>
          <w:lang w:val="es"/>
        </w:rPr>
        <w:t>Cuando se termine o revoque formal y efectivamente mi puesta en libertad, libertad condicional, libertad vigilada u otros procedimientos por los cuales me ordenaron entrar en tratamiento.</w:t>
      </w:r>
    </w:p>
    <w:p w14:paraId="63B84F00" w14:textId="77777777" w:rsidR="00867EEE" w:rsidRPr="00867EEE" w:rsidRDefault="00867EEE" w:rsidP="00867EEE">
      <w:pPr>
        <w:pStyle w:val="Corpsdetexte"/>
        <w:ind w:left="116" w:right="526"/>
        <w:rPr>
          <w:i/>
          <w:iCs/>
        </w:rPr>
      </w:pPr>
      <w:r w:rsidRPr="00867EEE">
        <w:rPr>
          <w:i/>
          <w:iCs/>
          <w:lang w:val="es"/>
        </w:rPr>
        <w:t>[Fecha, evento o condición que, una vez logrado, permitirá el vencimiento del consentimiento, que no debe ser de una duración superior a la razonablemente necesaria para los fines del consentimiento]</w:t>
      </w:r>
    </w:p>
    <w:p w14:paraId="2E320CB9" w14:textId="77777777" w:rsidR="00F3387B" w:rsidRDefault="00F3387B">
      <w:pPr>
        <w:pStyle w:val="Corpsdetexte"/>
        <w:spacing w:before="1"/>
      </w:pPr>
    </w:p>
    <w:p w14:paraId="511EDB44" w14:textId="77777777" w:rsidR="00F3387B" w:rsidRDefault="00000000">
      <w:pPr>
        <w:pStyle w:val="Corpsdetexte"/>
        <w:ind w:left="115"/>
      </w:pPr>
      <w:r>
        <w:t>I</w:t>
      </w:r>
      <w:r>
        <w:rPr>
          <w:spacing w:val="-8"/>
        </w:rPr>
        <w:t xml:space="preserve"> </w:t>
      </w:r>
      <w:r>
        <w:t>understand</w:t>
      </w:r>
      <w:r>
        <w:rPr>
          <w:spacing w:val="-4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may</w:t>
      </w:r>
      <w:r>
        <w:rPr>
          <w:spacing w:val="-1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denied</w:t>
      </w:r>
      <w:r>
        <w:rPr>
          <w:spacing w:val="-4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refuse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consent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disclosure</w:t>
      </w:r>
      <w:r>
        <w:rPr>
          <w:spacing w:val="-8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purposes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treatment,</w:t>
      </w:r>
      <w:r>
        <w:rPr>
          <w:spacing w:val="-7"/>
        </w:rPr>
        <w:t xml:space="preserve"> </w:t>
      </w:r>
      <w:r>
        <w:t>payment, or healthcare operations, if permitted by</w:t>
      </w:r>
      <w:r>
        <w:rPr>
          <w:spacing w:val="-4"/>
        </w:rPr>
        <w:t xml:space="preserve"> </w:t>
      </w:r>
      <w:r>
        <w:t>state law. I will not be denied services if I refuse to consent to a disclosure for other purposes.</w:t>
      </w:r>
    </w:p>
    <w:p w14:paraId="1AAF4DBD" w14:textId="31173B4E" w:rsidR="00867EEE" w:rsidRPr="00867EEE" w:rsidRDefault="00867EEE" w:rsidP="00867EEE">
      <w:pPr>
        <w:pStyle w:val="Corpsdetexte"/>
        <w:ind w:left="115"/>
        <w:rPr>
          <w:i/>
          <w:iCs/>
        </w:rPr>
      </w:pPr>
      <w:r w:rsidRPr="00867EEE">
        <w:rPr>
          <w:i/>
          <w:iCs/>
          <w:lang w:val="es"/>
        </w:rPr>
        <w:t xml:space="preserve">Comprendo que </w:t>
      </w:r>
      <w:r w:rsidR="0019320B">
        <w:rPr>
          <w:i/>
          <w:iCs/>
          <w:lang w:val="es"/>
        </w:rPr>
        <w:t xml:space="preserve">se </w:t>
      </w:r>
      <w:r w:rsidRPr="00867EEE">
        <w:rPr>
          <w:i/>
          <w:iCs/>
          <w:lang w:val="es"/>
        </w:rPr>
        <w:t xml:space="preserve">me pueden negar servicios si me niego a dar mi consentimiento para la divulgación para los fines de tratamiento, pagos o intervenciones médicas, si lo permiten las leyes estatales. No </w:t>
      </w:r>
      <w:r w:rsidR="0019320B">
        <w:rPr>
          <w:i/>
          <w:iCs/>
          <w:lang w:val="es"/>
        </w:rPr>
        <w:t xml:space="preserve">se </w:t>
      </w:r>
      <w:r w:rsidRPr="00867EEE">
        <w:rPr>
          <w:i/>
          <w:iCs/>
          <w:lang w:val="es"/>
        </w:rPr>
        <w:t>me negarán los servicios si me niego a dar mi consentimiento para la divulgación para otros fines.</w:t>
      </w:r>
    </w:p>
    <w:p w14:paraId="26A3BF71" w14:textId="77777777" w:rsidR="00867EEE" w:rsidRDefault="00867EEE">
      <w:pPr>
        <w:pStyle w:val="Corpsdetexte"/>
        <w:ind w:left="115"/>
      </w:pPr>
    </w:p>
    <w:p w14:paraId="27CE932D" w14:textId="77777777" w:rsidR="00F3387B" w:rsidRDefault="00000000">
      <w:pPr>
        <w:pStyle w:val="Corpsdetexte"/>
        <w:spacing w:line="240" w:lineRule="exact"/>
        <w:ind w:left="116"/>
        <w:rPr>
          <w:spacing w:val="-4"/>
        </w:rPr>
      </w:pPr>
      <w:r>
        <w:t>I</w:t>
      </w:r>
      <w:r>
        <w:rPr>
          <w:spacing w:val="-5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been provided a</w:t>
      </w:r>
      <w:r>
        <w:rPr>
          <w:spacing w:val="-5"/>
        </w:rPr>
        <w:t xml:space="preserve"> </w:t>
      </w:r>
      <w:r>
        <w:t>copy</w:t>
      </w:r>
      <w:r>
        <w:rPr>
          <w:spacing w:val="-8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 xml:space="preserve">this </w:t>
      </w:r>
      <w:r>
        <w:rPr>
          <w:spacing w:val="-4"/>
        </w:rPr>
        <w:t>form.</w:t>
      </w:r>
    </w:p>
    <w:p w14:paraId="4D84AAB3" w14:textId="02FB931B" w:rsidR="00867EEE" w:rsidRPr="00867EEE" w:rsidRDefault="00867EEE" w:rsidP="00867EEE">
      <w:pPr>
        <w:pStyle w:val="Corpsdetexte"/>
        <w:spacing w:line="240" w:lineRule="exact"/>
        <w:ind w:left="116"/>
        <w:rPr>
          <w:i/>
          <w:iCs/>
        </w:rPr>
      </w:pPr>
      <w:r w:rsidRPr="00867EEE">
        <w:rPr>
          <w:i/>
          <w:iCs/>
          <w:lang w:val="es"/>
        </w:rPr>
        <w:t>Se me ha suministrado una copia de esta forma.</w:t>
      </w:r>
    </w:p>
    <w:p w14:paraId="3AF0E629" w14:textId="40A1C40E" w:rsidR="00F3387B" w:rsidRDefault="00000000">
      <w:pPr>
        <w:pStyle w:val="Corpsdetexte"/>
        <w:tabs>
          <w:tab w:val="left" w:pos="2184"/>
        </w:tabs>
        <w:spacing w:before="274"/>
        <w:ind w:left="116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2A99FE1" wp14:editId="60672E36">
                <wp:simplePos x="0" y="0"/>
                <wp:positionH relativeFrom="page">
                  <wp:posOffset>3958588</wp:posOffset>
                </wp:positionH>
                <wp:positionV relativeFrom="paragraph">
                  <wp:posOffset>357986</wp:posOffset>
                </wp:positionV>
                <wp:extent cx="33528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2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2800">
                              <a:moveTo>
                                <a:pt x="0" y="0"/>
                              </a:moveTo>
                              <a:lnTo>
                                <a:pt x="3352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BAACA9" id="Graphic 1" o:spid="_x0000_s1026" style="position:absolute;margin-left:311.7pt;margin-top:28.2pt;width:264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2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" path="m,l3352800,e" filled="f" strokeweight=".48pt">
                <v:path arrowok="t"/>
                <w10:wrap anchorx="page"/>
              </v:shape>
            </w:pict>
          </mc:Fallback>
        </mc:AlternateContent>
      </w:r>
      <w:r>
        <w:t>Dated</w:t>
      </w:r>
      <w:r w:rsidR="00867EEE">
        <w:t>/</w:t>
      </w:r>
      <w:r w:rsidR="00867EEE" w:rsidRPr="00867EEE">
        <w:rPr>
          <w:i/>
          <w:iCs/>
          <w:lang w:val="es-MX"/>
        </w:rPr>
        <w:t>Fecha</w:t>
      </w:r>
      <w:r>
        <w:t xml:space="preserve">: </w:t>
      </w:r>
      <w:r>
        <w:rPr>
          <w:u w:val="single"/>
        </w:rPr>
        <w:tab/>
      </w:r>
    </w:p>
    <w:p w14:paraId="46BA914E" w14:textId="43B60920" w:rsidR="00F3387B" w:rsidRDefault="00000000" w:rsidP="00867EEE">
      <w:pPr>
        <w:pStyle w:val="Corpsdetexte"/>
        <w:ind w:left="5155" w:firstLine="605"/>
      </w:pPr>
      <w:r>
        <w:t>Signature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Patient</w:t>
      </w:r>
      <w:r w:rsidR="00867EEE">
        <w:rPr>
          <w:spacing w:val="-2"/>
        </w:rPr>
        <w:t>/</w:t>
      </w:r>
      <w:r w:rsidR="00867EEE" w:rsidRPr="00867EEE">
        <w:rPr>
          <w:i/>
          <w:iCs/>
          <w:lang w:val="es"/>
        </w:rPr>
        <w:t>Firma de paciente</w:t>
      </w:r>
    </w:p>
    <w:p w14:paraId="7E653214" w14:textId="77777777" w:rsidR="00F3387B" w:rsidRDefault="00000000">
      <w:pPr>
        <w:pStyle w:val="Corpsdetexte"/>
        <w:spacing w:before="1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164C5A6" wp14:editId="41FF710F">
                <wp:simplePos x="0" y="0"/>
                <wp:positionH relativeFrom="page">
                  <wp:posOffset>374650</wp:posOffset>
                </wp:positionH>
                <wp:positionV relativeFrom="paragraph">
                  <wp:posOffset>173517</wp:posOffset>
                </wp:positionV>
                <wp:extent cx="28194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E86D99" id="Graphic 2" o:spid="_x0000_s1026" style="position:absolute;margin-left:29.5pt;margin-top:13.65pt;width:22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" path="m,l28194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0B3F13D1" w14:textId="5F65F8A1" w:rsidR="00F3387B" w:rsidRDefault="00000000" w:rsidP="000A7D86">
      <w:pPr>
        <w:pStyle w:val="Corpsdetexte"/>
        <w:ind w:left="115"/>
        <w:rPr>
          <w:spacing w:val="-2"/>
        </w:rPr>
      </w:pPr>
      <w:r>
        <w:t>Signature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person</w:t>
      </w:r>
      <w:r>
        <w:rPr>
          <w:spacing w:val="-7"/>
        </w:rPr>
        <w:t xml:space="preserve"> </w:t>
      </w:r>
      <w:r>
        <w:t>signing</w:t>
      </w:r>
      <w:r>
        <w:rPr>
          <w:spacing w:val="-9"/>
        </w:rPr>
        <w:t xml:space="preserve"> </w:t>
      </w:r>
      <w:r>
        <w:t>form</w:t>
      </w:r>
      <w:r>
        <w:rPr>
          <w:spacing w:val="-9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patient</w:t>
      </w:r>
      <w:r w:rsidR="00F159E1">
        <w:t xml:space="preserve">. </w:t>
      </w:r>
      <w:r>
        <w:t>Describe</w:t>
      </w:r>
      <w:r>
        <w:rPr>
          <w:spacing w:val="-12"/>
        </w:rPr>
        <w:t xml:space="preserve"> </w:t>
      </w:r>
      <w:r>
        <w:t>authority</w:t>
      </w:r>
      <w:r>
        <w:rPr>
          <w:spacing w:val="-1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sign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behalf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patient:</w:t>
      </w:r>
    </w:p>
    <w:p w14:paraId="414BAD3F" w14:textId="558FDC9C" w:rsidR="00F159E1" w:rsidRDefault="00F159E1" w:rsidP="00E27268">
      <w:pPr>
        <w:pStyle w:val="Corpsdetexte"/>
        <w:ind w:left="115"/>
        <w:rPr>
          <w:i/>
          <w:iCs/>
          <w:lang w:val="es"/>
        </w:rPr>
      </w:pPr>
      <w:r w:rsidRPr="00F159E1">
        <w:rPr>
          <w:i/>
          <w:iCs/>
          <w:lang w:val="es"/>
        </w:rPr>
        <w:t>Firma de signatario si no es el paciente. Describa su autoridad para firmar en nombre del paciente:</w:t>
      </w:r>
    </w:p>
    <w:p w14:paraId="04B9FAB9" w14:textId="77777777" w:rsidR="003D670D" w:rsidRDefault="003D670D" w:rsidP="00E27268">
      <w:pPr>
        <w:pStyle w:val="Corpsdetexte"/>
        <w:pBdr>
          <w:bottom w:val="single" w:sz="6" w:space="1" w:color="auto"/>
        </w:pBdr>
        <w:ind w:left="115"/>
        <w:rPr>
          <w:i/>
          <w:iCs/>
          <w:lang w:val="es"/>
        </w:rPr>
      </w:pPr>
    </w:p>
    <w:p w14:paraId="594E4D27" w14:textId="77777777" w:rsidR="003D670D" w:rsidRDefault="003D670D" w:rsidP="00E27268">
      <w:pPr>
        <w:pStyle w:val="Corpsdetexte"/>
        <w:ind w:left="115"/>
        <w:rPr>
          <w:i/>
          <w:iCs/>
          <w:lang w:val="es"/>
        </w:rPr>
      </w:pPr>
    </w:p>
    <w:p w14:paraId="18B6B078" w14:textId="5E3EC263" w:rsidR="003D670D" w:rsidRPr="003D670D" w:rsidRDefault="003D670D" w:rsidP="003D670D">
      <w:pPr>
        <w:pStyle w:val="Corpsdetexte"/>
        <w:ind w:left="115"/>
        <w:rPr>
          <w:b/>
          <w:bCs/>
          <w:u w:val="single"/>
          <w:lang w:val="es-MX"/>
        </w:rPr>
      </w:pPr>
      <w:r w:rsidRPr="003D670D">
        <w:rPr>
          <w:b/>
          <w:bCs/>
        </w:rPr>
        <w:t>Date revoked</w:t>
      </w:r>
      <w:r>
        <w:rPr>
          <w:b/>
          <w:bCs/>
        </w:rPr>
        <w:t>/</w:t>
      </w:r>
      <w:r w:rsidRPr="003D670D">
        <w:rPr>
          <w:b/>
          <w:bCs/>
          <w:i/>
          <w:iCs/>
          <w:lang w:val="es-MX"/>
        </w:rPr>
        <w:t>Fecha de revocación</w:t>
      </w:r>
      <w:r w:rsidRPr="003D670D">
        <w:rPr>
          <w:b/>
          <w:bCs/>
        </w:rPr>
        <w:t xml:space="preserve">: </w:t>
      </w:r>
      <w:r w:rsidRPr="003D670D">
        <w:rPr>
          <w:b/>
          <w:bCs/>
          <w:u w:val="single"/>
        </w:rPr>
        <w:tab/>
      </w:r>
      <w:r w:rsidRPr="003D670D">
        <w:rPr>
          <w:b/>
          <w:bCs/>
          <w:u w:val="single"/>
        </w:rPr>
        <w:tab/>
      </w:r>
      <w:r w:rsidRPr="003D670D">
        <w:rPr>
          <w:b/>
          <w:bCs/>
        </w:rPr>
        <w:tab/>
        <w:t>Staff initials</w:t>
      </w:r>
      <w:r>
        <w:rPr>
          <w:b/>
          <w:bCs/>
        </w:rPr>
        <w:t>/</w:t>
      </w:r>
      <w:r w:rsidRPr="003D670D">
        <w:rPr>
          <w:b/>
          <w:bCs/>
          <w:i/>
          <w:iCs/>
          <w:lang w:val="es-419"/>
        </w:rPr>
        <w:t>Iniciales de personal</w:t>
      </w:r>
      <w:r w:rsidRPr="003D670D">
        <w:rPr>
          <w:b/>
          <w:bCs/>
        </w:rPr>
        <w:t>:</w:t>
      </w:r>
    </w:p>
    <w:sectPr w:rsidR="003D670D" w:rsidRPr="003D670D" w:rsidSect="00E27268">
      <w:type w:val="continuous"/>
      <w:pgSz w:w="12240" w:h="15840"/>
      <w:pgMar w:top="620" w:right="78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387B"/>
    <w:rsid w:val="000A7D86"/>
    <w:rsid w:val="000E7812"/>
    <w:rsid w:val="000F7FBF"/>
    <w:rsid w:val="00151F02"/>
    <w:rsid w:val="0019320B"/>
    <w:rsid w:val="0039422B"/>
    <w:rsid w:val="003D670D"/>
    <w:rsid w:val="005E2775"/>
    <w:rsid w:val="00802063"/>
    <w:rsid w:val="00867EEE"/>
    <w:rsid w:val="00945CC3"/>
    <w:rsid w:val="009E7B0C"/>
    <w:rsid w:val="00A96521"/>
    <w:rsid w:val="00D77A69"/>
    <w:rsid w:val="00E27268"/>
    <w:rsid w:val="00EE69C6"/>
    <w:rsid w:val="00F159E1"/>
    <w:rsid w:val="00F3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AC84A"/>
  <w15:docId w15:val="{8F6AF969-3690-4A2B-95F6-27608078E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Jacqueline Seitz</dc:creator>
  <cp:lastModifiedBy>Kenneth Barger</cp:lastModifiedBy>
  <cp:revision>3</cp:revision>
  <dcterms:created xsi:type="dcterms:W3CDTF">2024-10-08T17:39:00Z</dcterms:created>
  <dcterms:modified xsi:type="dcterms:W3CDTF">2024-10-08T17:40:00Z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2024-09-09T00:00:00Z</vt:filetime>
  </property>
  <property fmtid="{D5CDD505-2E9C-101B-9397-08002B2CF9AE}" pid="5" name="Producer">
    <vt:lpwstr>Adobe PDF Library 20.13.106</vt:lpwstr>
  </property>
  <property fmtid="{D5CDD505-2E9C-101B-9397-08002B2CF9AE}" pid="6" name="SourceModified">
    <vt:lpwstr>D:20210126232602</vt:lpwstr>
  </property>
</Properties>
</file>