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09693" w14:textId="43DD6D32" w:rsidR="009A4DB5" w:rsidRPr="00212170" w:rsidRDefault="00212170" w:rsidP="00212170">
      <w:pPr>
        <w:jc w:val="center"/>
        <w:rPr>
          <w:b/>
          <w:bCs/>
          <w:sz w:val="32"/>
          <w:szCs w:val="32"/>
          <w:u w:val="single"/>
        </w:rPr>
      </w:pPr>
      <w:r w:rsidRPr="00212170">
        <w:rPr>
          <w:b/>
          <w:bCs/>
          <w:sz w:val="32"/>
          <w:szCs w:val="32"/>
          <w:u w:val="single"/>
        </w:rPr>
        <w:t>YAKIMA COUNTY REPORT</w:t>
      </w:r>
    </w:p>
    <w:p w14:paraId="37C21259" w14:textId="5CD93FF5" w:rsidR="003A0DAE" w:rsidRDefault="00212170" w:rsidP="003A0DAE">
      <w:pPr>
        <w:jc w:val="center"/>
        <w:rPr>
          <w:b/>
          <w:bCs/>
          <w:sz w:val="24"/>
          <w:szCs w:val="24"/>
        </w:rPr>
      </w:pPr>
      <w:r w:rsidRPr="00212170">
        <w:rPr>
          <w:b/>
          <w:bCs/>
          <w:sz w:val="24"/>
          <w:szCs w:val="24"/>
        </w:rPr>
        <w:t>QUARTERLY REPORT COVERING MENTAL HEALTH SALES TAX 2024</w:t>
      </w:r>
    </w:p>
    <w:p w14:paraId="237E6D50" w14:textId="77777777" w:rsidR="003A0DAE" w:rsidRDefault="003A0DAE" w:rsidP="003A0DAE">
      <w:pPr>
        <w:rPr>
          <w:b/>
          <w:bCs/>
          <w:sz w:val="24"/>
          <w:szCs w:val="24"/>
        </w:rPr>
      </w:pPr>
    </w:p>
    <w:p w14:paraId="75D938F3" w14:textId="1577798A" w:rsidR="003A0DAE" w:rsidRDefault="003A0DAE" w:rsidP="003A0DAE">
      <w:pPr>
        <w:rPr>
          <w:b/>
          <w:bCs/>
          <w:sz w:val="24"/>
          <w:szCs w:val="24"/>
        </w:rPr>
      </w:pPr>
      <w:r>
        <w:rPr>
          <w:b/>
          <w:bCs/>
          <w:sz w:val="24"/>
          <w:szCs w:val="24"/>
        </w:rPr>
        <w:t xml:space="preserve">Provider: </w:t>
      </w:r>
      <w:r>
        <w:rPr>
          <w:b/>
          <w:bCs/>
          <w:sz w:val="24"/>
          <w:szCs w:val="24"/>
        </w:rPr>
        <w:tab/>
        <w:t>COMPREHENSIVE HEALTHCARE</w:t>
      </w:r>
    </w:p>
    <w:p w14:paraId="441C4777" w14:textId="55404368" w:rsidR="003A0DAE" w:rsidRPr="003A0DAE" w:rsidRDefault="003A0DAE" w:rsidP="003A0DAE">
      <w:pPr>
        <w:rPr>
          <w:b/>
          <w:bCs/>
          <w:sz w:val="24"/>
          <w:szCs w:val="24"/>
        </w:rPr>
      </w:pPr>
      <w:r w:rsidRPr="003A0DAE">
        <w:rPr>
          <w:b/>
          <w:bCs/>
          <w:sz w:val="24"/>
          <w:szCs w:val="24"/>
        </w:rPr>
        <w:t xml:space="preserve">Date of report: </w:t>
      </w:r>
      <w:r w:rsidRPr="003A0DAE">
        <w:rPr>
          <w:b/>
          <w:bCs/>
          <w:sz w:val="24"/>
          <w:szCs w:val="24"/>
        </w:rPr>
        <w:tab/>
      </w:r>
      <w:sdt>
        <w:sdtPr>
          <w:rPr>
            <w:b/>
            <w:bCs/>
            <w:sz w:val="24"/>
            <w:szCs w:val="24"/>
          </w:rPr>
          <w:id w:val="1529225162"/>
          <w:placeholder>
            <w:docPart w:val="F8B931E9A4F34C428ED65537FDA70845"/>
          </w:placeholder>
          <w:date w:fullDate="2025-01-07T00:00:00Z">
            <w:dateFormat w:val="M/d/yyyy"/>
            <w:lid w:val="en-US"/>
            <w:storeMappedDataAs w:val="dateTime"/>
            <w:calendar w:val="gregorian"/>
          </w:date>
        </w:sdtPr>
        <w:sdtEndPr/>
        <w:sdtContent>
          <w:r w:rsidR="00536377">
            <w:rPr>
              <w:b/>
              <w:bCs/>
              <w:sz w:val="24"/>
              <w:szCs w:val="24"/>
            </w:rPr>
            <w:t>1/7/2025</w:t>
          </w:r>
        </w:sdtContent>
      </w:sdt>
    </w:p>
    <w:p w14:paraId="6AE7F7B5" w14:textId="296AB778" w:rsidR="00212170" w:rsidRPr="00212170" w:rsidRDefault="00212170">
      <w:pPr>
        <w:rPr>
          <w:b/>
          <w:bCs/>
          <w:sz w:val="24"/>
          <w:szCs w:val="24"/>
        </w:rPr>
      </w:pPr>
    </w:p>
    <w:p w14:paraId="0AAF8A96" w14:textId="581A3C30" w:rsidR="00212170" w:rsidRPr="00212170" w:rsidRDefault="00212170">
      <w:pPr>
        <w:rPr>
          <w:b/>
          <w:bCs/>
          <w:sz w:val="24"/>
          <w:szCs w:val="24"/>
          <w:u w:val="single"/>
        </w:rPr>
      </w:pPr>
      <w:r w:rsidRPr="00212170">
        <w:rPr>
          <w:b/>
          <w:bCs/>
          <w:sz w:val="24"/>
          <w:szCs w:val="24"/>
          <w:u w:val="single"/>
        </w:rPr>
        <w:t>REPORT FOR CONTRACTS:</w:t>
      </w:r>
    </w:p>
    <w:p w14:paraId="5A1B0ADE" w14:textId="77777777" w:rsidR="00785D0F" w:rsidRDefault="00212170" w:rsidP="00785D0F">
      <w:pPr>
        <w:pStyle w:val="ListParagraph"/>
        <w:numPr>
          <w:ilvl w:val="0"/>
          <w:numId w:val="3"/>
        </w:numPr>
        <w:rPr>
          <w:b/>
          <w:bCs/>
          <w:sz w:val="24"/>
          <w:szCs w:val="24"/>
        </w:rPr>
      </w:pPr>
      <w:r w:rsidRPr="00785D0F">
        <w:rPr>
          <w:b/>
          <w:bCs/>
          <w:sz w:val="24"/>
          <w:szCs w:val="24"/>
        </w:rPr>
        <w:t>CH-DOC-MHST-2024</w:t>
      </w:r>
    </w:p>
    <w:p w14:paraId="47864B22" w14:textId="77777777" w:rsidR="00785D0F" w:rsidRDefault="00212170" w:rsidP="00785D0F">
      <w:pPr>
        <w:pStyle w:val="ListParagraph"/>
        <w:numPr>
          <w:ilvl w:val="0"/>
          <w:numId w:val="3"/>
        </w:numPr>
        <w:rPr>
          <w:b/>
          <w:bCs/>
          <w:sz w:val="24"/>
          <w:szCs w:val="24"/>
        </w:rPr>
      </w:pPr>
      <w:r w:rsidRPr="00785D0F">
        <w:rPr>
          <w:b/>
          <w:bCs/>
          <w:sz w:val="24"/>
          <w:szCs w:val="24"/>
        </w:rPr>
        <w:t>CH-DCP-MHST-2024</w:t>
      </w:r>
    </w:p>
    <w:p w14:paraId="186D5651" w14:textId="36B9B52C" w:rsidR="0082727B" w:rsidRPr="001354D1" w:rsidRDefault="00212170" w:rsidP="0082727B">
      <w:pPr>
        <w:pStyle w:val="ListParagraph"/>
        <w:numPr>
          <w:ilvl w:val="0"/>
          <w:numId w:val="3"/>
        </w:numPr>
        <w:rPr>
          <w:b/>
          <w:bCs/>
          <w:sz w:val="24"/>
          <w:szCs w:val="24"/>
        </w:rPr>
      </w:pPr>
      <w:r w:rsidRPr="00785D0F">
        <w:rPr>
          <w:b/>
          <w:bCs/>
          <w:sz w:val="24"/>
          <w:szCs w:val="24"/>
        </w:rPr>
        <w:t>CH-SC-MHST-2024</w:t>
      </w:r>
    </w:p>
    <w:p w14:paraId="44CB14D2" w14:textId="77777777" w:rsidR="00212170" w:rsidRDefault="00212170" w:rsidP="00212170"/>
    <w:p w14:paraId="4E9D1EED" w14:textId="587AE3CD" w:rsidR="00212170" w:rsidRPr="00785D0F" w:rsidRDefault="00785D0F" w:rsidP="00212170">
      <w:pPr>
        <w:rPr>
          <w:b/>
          <w:bCs/>
        </w:rPr>
      </w:pPr>
      <w:r w:rsidRPr="00785D0F">
        <w:rPr>
          <w:b/>
          <w:bCs/>
        </w:rPr>
        <w:t>1.</w:t>
      </w:r>
      <w:r w:rsidRPr="00785D0F">
        <w:rPr>
          <w:b/>
          <w:bCs/>
        </w:rPr>
        <w:tab/>
      </w:r>
      <w:r w:rsidR="0082727B" w:rsidRPr="00785D0F">
        <w:rPr>
          <w:b/>
          <w:bCs/>
        </w:rPr>
        <w:t xml:space="preserve">CH-DOC-MHST-2024 </w:t>
      </w:r>
      <w:r w:rsidR="00212170" w:rsidRPr="00785D0F">
        <w:rPr>
          <w:b/>
          <w:bCs/>
        </w:rPr>
        <w:t>Reporting requirements:</w:t>
      </w:r>
    </w:p>
    <w:p w14:paraId="43DA9D3F" w14:textId="3B827DB0" w:rsidR="00212170" w:rsidRDefault="00212170" w:rsidP="00212170">
      <w:pPr>
        <w:pStyle w:val="ListParagraph"/>
        <w:numPr>
          <w:ilvl w:val="0"/>
          <w:numId w:val="2"/>
        </w:numPr>
      </w:pPr>
      <w:r>
        <w:t>Total Number of Clients. (Duplicated and Unduplicated)</w:t>
      </w:r>
    </w:p>
    <w:p w14:paraId="5ACE2DA6" w14:textId="39AAC687" w:rsidR="00212170" w:rsidRDefault="00212170" w:rsidP="00212170">
      <w:pPr>
        <w:pStyle w:val="ListParagraph"/>
        <w:numPr>
          <w:ilvl w:val="0"/>
          <w:numId w:val="2"/>
        </w:numPr>
      </w:pPr>
      <w:r>
        <w:t>Frequency of services provided to each client.</w:t>
      </w:r>
    </w:p>
    <w:p w14:paraId="6DA2BB9C" w14:textId="178263DA" w:rsidR="005C0163" w:rsidRDefault="005C0163" w:rsidP="00212170">
      <w:pPr>
        <w:pStyle w:val="ListParagraph"/>
        <w:numPr>
          <w:ilvl w:val="0"/>
          <w:numId w:val="2"/>
        </w:numPr>
      </w:pPr>
      <w:r>
        <w:t>Internal and external referrals for each client.</w:t>
      </w:r>
    </w:p>
    <w:p w14:paraId="04736594" w14:textId="77777777" w:rsidR="00212170" w:rsidRDefault="00212170" w:rsidP="00212170">
      <w:pPr>
        <w:pStyle w:val="ListParagraph"/>
        <w:numPr>
          <w:ilvl w:val="0"/>
          <w:numId w:val="2"/>
        </w:numPr>
      </w:pPr>
      <w:r>
        <w:t xml:space="preserve">Narrative summary detailing: </w:t>
      </w:r>
    </w:p>
    <w:p w14:paraId="5708990B" w14:textId="4B3D641D" w:rsidR="00212170" w:rsidRDefault="00212170" w:rsidP="00212170">
      <w:pPr>
        <w:pStyle w:val="ListParagraph"/>
        <w:numPr>
          <w:ilvl w:val="1"/>
          <w:numId w:val="2"/>
        </w:numPr>
      </w:pPr>
      <w:r>
        <w:t>Program successes.</w:t>
      </w:r>
    </w:p>
    <w:p w14:paraId="653A55CC" w14:textId="77777777" w:rsidR="00212170" w:rsidRDefault="00212170" w:rsidP="00212170">
      <w:pPr>
        <w:pStyle w:val="ListParagraph"/>
        <w:numPr>
          <w:ilvl w:val="1"/>
          <w:numId w:val="2"/>
        </w:numPr>
      </w:pPr>
      <w:r>
        <w:t>Barriers.</w:t>
      </w:r>
    </w:p>
    <w:p w14:paraId="72E49B7D" w14:textId="6EFC2BBF" w:rsidR="00212170" w:rsidRDefault="00212170" w:rsidP="00212170">
      <w:pPr>
        <w:pStyle w:val="ListParagraph"/>
        <w:numPr>
          <w:ilvl w:val="1"/>
          <w:numId w:val="2"/>
        </w:numPr>
      </w:pPr>
      <w:r>
        <w:t>Significant changes to program.</w:t>
      </w:r>
    </w:p>
    <w:p w14:paraId="0AA9927D" w14:textId="220E7844" w:rsidR="00212170" w:rsidRDefault="00212170" w:rsidP="00212170"/>
    <w:p w14:paraId="3A37E677" w14:textId="78B45A4E" w:rsidR="00212170" w:rsidRPr="005C0163" w:rsidRDefault="0082727B" w:rsidP="00212170">
      <w:pPr>
        <w:rPr>
          <w:u w:val="single"/>
        </w:rPr>
      </w:pPr>
      <w:r w:rsidRPr="005C0163">
        <w:rPr>
          <w:u w:val="single"/>
        </w:rPr>
        <w:t>Total Number of clients:</w:t>
      </w:r>
    </w:p>
    <w:p w14:paraId="2B6E331C" w14:textId="64238B6D" w:rsidR="0082727B" w:rsidRDefault="0082727B" w:rsidP="0082727B">
      <w:pPr>
        <w:ind w:firstLine="720"/>
      </w:pPr>
      <w:r>
        <w:t>Total:</w:t>
      </w:r>
      <w:r w:rsidR="007E414F">
        <w:tab/>
      </w:r>
      <w:r w:rsidR="007E414F">
        <w:tab/>
      </w:r>
      <w:r w:rsidR="007E414F">
        <w:tab/>
      </w:r>
      <w:sdt>
        <w:sdtPr>
          <w:id w:val="-2133008585"/>
          <w:placeholder>
            <w:docPart w:val="1E5633EA72B04681B8426BDF0F42C49A"/>
          </w:placeholder>
          <w:showingPlcHdr/>
        </w:sdtPr>
        <w:sdtEndPr/>
        <w:sdtContent>
          <w:r w:rsidR="00C07CE9">
            <w:t>#</w:t>
          </w:r>
        </w:sdtContent>
      </w:sdt>
    </w:p>
    <w:p w14:paraId="4D9AED46" w14:textId="7AF93119" w:rsidR="000266CB" w:rsidRDefault="0082727B" w:rsidP="000266CB">
      <w:pPr>
        <w:ind w:firstLine="720"/>
      </w:pPr>
      <w:r>
        <w:t>Unduplicated:</w:t>
      </w:r>
      <w:r w:rsidR="007E414F">
        <w:tab/>
      </w:r>
      <w:r w:rsidR="007E414F">
        <w:tab/>
      </w:r>
      <w:sdt>
        <w:sdtPr>
          <w:id w:val="720024815"/>
          <w:placeholder>
            <w:docPart w:val="96BC5775258949DAB80D324B2CA7364A"/>
          </w:placeholder>
          <w:showingPlcHdr/>
        </w:sdtPr>
        <w:sdtEndPr/>
        <w:sdtContent>
          <w:r w:rsidR="007E414F">
            <w:t>#</w:t>
          </w:r>
        </w:sdtContent>
      </w:sdt>
    </w:p>
    <w:sdt>
      <w:sdtPr>
        <w:rPr>
          <w:rStyle w:val="Style1"/>
        </w:rPr>
        <w:alias w:val="Narrative"/>
        <w:tag w:val="Narrative"/>
        <w:id w:val="-965190714"/>
        <w:placeholder>
          <w:docPart w:val="3D1DDF0716AC47D69EB4CCFC8EF7C1B6"/>
        </w:placeholder>
        <w:showingPlcHdr/>
        <w15:color w:val="0000FF"/>
      </w:sdtPr>
      <w:sdtEndPr>
        <w:rPr>
          <w:rStyle w:val="DefaultParagraphFont"/>
          <w:color w:val="auto"/>
        </w:rPr>
      </w:sdtEndPr>
      <w:sdtContent>
        <w:p w14:paraId="231F1CA7" w14:textId="50B6540B" w:rsidR="001354D1" w:rsidRPr="00C07CE9" w:rsidRDefault="00C07CE9" w:rsidP="001354D1">
          <w:pPr>
            <w:rPr>
              <w:color w:val="2F5496" w:themeColor="accent1" w:themeShade="BF"/>
            </w:rPr>
          </w:pPr>
          <w:r w:rsidRPr="00C07CE9">
            <w:rPr>
              <w:rStyle w:val="PlaceholderText"/>
              <w:color w:val="2F5496" w:themeColor="accent1" w:themeShade="BF"/>
            </w:rPr>
            <w:t>Add Narrative here</w:t>
          </w:r>
        </w:p>
      </w:sdtContent>
    </w:sdt>
    <w:p w14:paraId="13B9D845" w14:textId="02F8344B" w:rsidR="000266CB" w:rsidRDefault="000266CB" w:rsidP="000266CB"/>
    <w:p w14:paraId="1472C93D" w14:textId="081AAF99" w:rsidR="000266CB" w:rsidRPr="00785D0F" w:rsidRDefault="000266CB" w:rsidP="000266CB">
      <w:pPr>
        <w:rPr>
          <w:b/>
          <w:bCs/>
        </w:rPr>
      </w:pPr>
      <w:r>
        <w:rPr>
          <w:b/>
          <w:bCs/>
        </w:rPr>
        <w:t>2.</w:t>
      </w:r>
      <w:r>
        <w:rPr>
          <w:b/>
          <w:bCs/>
        </w:rPr>
        <w:tab/>
      </w:r>
      <w:r w:rsidRPr="00785D0F">
        <w:rPr>
          <w:b/>
          <w:bCs/>
        </w:rPr>
        <w:t>CH-D</w:t>
      </w:r>
      <w:r>
        <w:rPr>
          <w:b/>
          <w:bCs/>
        </w:rPr>
        <w:t>CP</w:t>
      </w:r>
      <w:r w:rsidRPr="00785D0F">
        <w:rPr>
          <w:b/>
          <w:bCs/>
        </w:rPr>
        <w:t>-MHST-2024 Reporting requirements:</w:t>
      </w:r>
    </w:p>
    <w:p w14:paraId="129ED9DE" w14:textId="77777777" w:rsidR="000266CB" w:rsidRDefault="000266CB" w:rsidP="000266CB">
      <w:pPr>
        <w:pStyle w:val="ListParagraph"/>
        <w:numPr>
          <w:ilvl w:val="0"/>
          <w:numId w:val="2"/>
        </w:numPr>
      </w:pPr>
      <w:r>
        <w:t>Total Number of Clients. (Duplicated and Unduplicated)</w:t>
      </w:r>
    </w:p>
    <w:p w14:paraId="7318CFAB" w14:textId="77777777" w:rsidR="000266CB" w:rsidRDefault="000266CB" w:rsidP="000266CB">
      <w:pPr>
        <w:pStyle w:val="ListParagraph"/>
        <w:numPr>
          <w:ilvl w:val="0"/>
          <w:numId w:val="2"/>
        </w:numPr>
      </w:pPr>
      <w:r>
        <w:t>Frequency of services provided to each client.</w:t>
      </w:r>
    </w:p>
    <w:p w14:paraId="23788C60" w14:textId="29619C7B" w:rsidR="005C0163" w:rsidRDefault="005C0163" w:rsidP="000266CB">
      <w:pPr>
        <w:pStyle w:val="ListParagraph"/>
        <w:numPr>
          <w:ilvl w:val="0"/>
          <w:numId w:val="2"/>
        </w:numPr>
      </w:pPr>
      <w:r>
        <w:t>Internal and external referrals for each client.</w:t>
      </w:r>
    </w:p>
    <w:p w14:paraId="19E3D1E7" w14:textId="77777777" w:rsidR="000266CB" w:rsidRDefault="000266CB" w:rsidP="000266CB">
      <w:pPr>
        <w:pStyle w:val="ListParagraph"/>
        <w:numPr>
          <w:ilvl w:val="0"/>
          <w:numId w:val="2"/>
        </w:numPr>
      </w:pPr>
      <w:r>
        <w:t xml:space="preserve">Narrative summary detailing: </w:t>
      </w:r>
    </w:p>
    <w:p w14:paraId="53F84B48" w14:textId="77777777" w:rsidR="000266CB" w:rsidRDefault="000266CB" w:rsidP="000266CB">
      <w:pPr>
        <w:pStyle w:val="ListParagraph"/>
        <w:numPr>
          <w:ilvl w:val="1"/>
          <w:numId w:val="2"/>
        </w:numPr>
      </w:pPr>
      <w:r>
        <w:t>Program successes.</w:t>
      </w:r>
    </w:p>
    <w:p w14:paraId="776CE41E" w14:textId="77777777" w:rsidR="000266CB" w:rsidRDefault="000266CB" w:rsidP="000266CB">
      <w:pPr>
        <w:pStyle w:val="ListParagraph"/>
        <w:numPr>
          <w:ilvl w:val="1"/>
          <w:numId w:val="2"/>
        </w:numPr>
      </w:pPr>
      <w:r>
        <w:t>Barriers.</w:t>
      </w:r>
    </w:p>
    <w:p w14:paraId="2778405F" w14:textId="77777777" w:rsidR="000266CB" w:rsidRDefault="000266CB" w:rsidP="000266CB">
      <w:pPr>
        <w:pStyle w:val="ListParagraph"/>
        <w:numPr>
          <w:ilvl w:val="1"/>
          <w:numId w:val="2"/>
        </w:numPr>
      </w:pPr>
      <w:r>
        <w:t>Significant changes to program.</w:t>
      </w:r>
    </w:p>
    <w:p w14:paraId="4B4A3E86" w14:textId="77777777" w:rsidR="000266CB" w:rsidRDefault="000266CB" w:rsidP="000266CB"/>
    <w:p w14:paraId="7A4D757D" w14:textId="77777777" w:rsidR="000266CB" w:rsidRPr="005C0163" w:rsidRDefault="000266CB" w:rsidP="000266CB">
      <w:pPr>
        <w:rPr>
          <w:u w:val="single"/>
        </w:rPr>
      </w:pPr>
      <w:r w:rsidRPr="005C0163">
        <w:rPr>
          <w:u w:val="single"/>
        </w:rPr>
        <w:t>Total Number of clients:</w:t>
      </w:r>
    </w:p>
    <w:p w14:paraId="08A14250" w14:textId="6661889F" w:rsidR="000266CB" w:rsidRDefault="000266CB" w:rsidP="000266CB">
      <w:pPr>
        <w:ind w:firstLine="720"/>
      </w:pPr>
      <w:r>
        <w:t>Total:</w:t>
      </w:r>
      <w:r w:rsidR="007E414F">
        <w:tab/>
      </w:r>
      <w:r w:rsidR="007E414F">
        <w:tab/>
      </w:r>
      <w:r w:rsidR="007E414F">
        <w:tab/>
      </w:r>
      <w:sdt>
        <w:sdtPr>
          <w:id w:val="432174706"/>
          <w:placeholder>
            <w:docPart w:val="1D90CBF3DD694C37BECDF129804FF828"/>
          </w:placeholder>
        </w:sdtPr>
        <w:sdtEndPr/>
        <w:sdtContent>
          <w:r w:rsidR="00731395">
            <w:t>30</w:t>
          </w:r>
        </w:sdtContent>
      </w:sdt>
    </w:p>
    <w:p w14:paraId="2D799AF4" w14:textId="25819C1F" w:rsidR="000266CB" w:rsidRDefault="000266CB" w:rsidP="000266CB">
      <w:pPr>
        <w:ind w:firstLine="720"/>
      </w:pPr>
      <w:r>
        <w:t>Unduplicated:</w:t>
      </w:r>
      <w:r w:rsidR="007E414F">
        <w:tab/>
      </w:r>
      <w:r w:rsidR="007E414F">
        <w:tab/>
      </w:r>
      <w:sdt>
        <w:sdtPr>
          <w:id w:val="1406184411"/>
          <w:placeholder>
            <w:docPart w:val="23C2C981AA6447EFA0A4EB3CE000717A"/>
          </w:placeholder>
        </w:sdtPr>
        <w:sdtEndPr/>
        <w:sdtContent>
          <w:r w:rsidR="00731395">
            <w:t>24</w:t>
          </w:r>
        </w:sdtContent>
      </w:sdt>
    </w:p>
    <w:sdt>
      <w:sdtPr>
        <w:rPr>
          <w:rStyle w:val="Style1"/>
        </w:rPr>
        <w:alias w:val="Narrative 2"/>
        <w:tag w:val="Narrative 2"/>
        <w:id w:val="1436103144"/>
        <w:placeholder>
          <w:docPart w:val="A608A144DE9A423C90A473EE2E5EC0AE"/>
        </w:placeholder>
      </w:sdtPr>
      <w:sdtEndPr>
        <w:rPr>
          <w:rStyle w:val="DefaultParagraphFont"/>
          <w:color w:val="auto"/>
        </w:rPr>
      </w:sdtEndPr>
      <w:sdtContent>
        <w:bookmarkStart w:id="0" w:name="_Hlk188360618" w:displacedByCustomXml="prev"/>
        <w:p w14:paraId="4DFBFF8C" w14:textId="7E32C9C7" w:rsidR="00662DEF" w:rsidRDefault="00731395" w:rsidP="00662DEF">
          <w:pPr>
            <w:spacing w:after="0" w:line="240" w:lineRule="auto"/>
          </w:pPr>
          <w:r>
            <w:t xml:space="preserve">The team provided a total of 74 services to 24 unique clients, averaging about 3 services per client, though it is likely that the numbers are skewed to some extent by the number of mental health assessments completed by the team. Most clients involved in therapy services with this team will meet with the therapist 2-4 times per month. </w:t>
          </w:r>
          <w:r w:rsidR="00662DEF">
            <w:t xml:space="preserve">During this last quarter we received </w:t>
          </w:r>
          <w:r w:rsidR="000F6CB3">
            <w:t>&lt;blank&gt;</w:t>
          </w:r>
          <w:r w:rsidR="00662DEF">
            <w:t xml:space="preserve"> referral from District Court Probation. </w:t>
          </w:r>
        </w:p>
        <w:p w14:paraId="578775F9" w14:textId="77777777" w:rsidR="00662DEF" w:rsidRDefault="00662DEF" w:rsidP="00662DEF">
          <w:pPr>
            <w:spacing w:after="0" w:line="240" w:lineRule="auto"/>
          </w:pPr>
        </w:p>
        <w:p w14:paraId="02C5C2AE" w14:textId="48DD0BE8" w:rsidR="00662DEF" w:rsidRDefault="00662DEF" w:rsidP="00662DEF">
          <w:pPr>
            <w:spacing w:after="0" w:line="240" w:lineRule="auto"/>
          </w:pPr>
          <w:r>
            <w:t>Naomi Forrest</w:t>
          </w:r>
          <w:r w:rsidR="00D130E0">
            <w:t xml:space="preserve"> continues in her role as </w:t>
          </w:r>
          <w:r>
            <w:t xml:space="preserve"> Behavioral Health Specialist position</w:t>
          </w:r>
          <w:r w:rsidR="00D130E0">
            <w:t>,</w:t>
          </w:r>
          <w:r>
            <w:t xml:space="preserve"> working alongside the BHSU team.</w:t>
          </w:r>
          <w:r w:rsidR="00D130E0">
            <w:t xml:space="preserve"> She</w:t>
          </w:r>
          <w:r>
            <w:t xml:space="preserve"> will be providing expedited MH intakes, care coordination, and liaison duties for the new probation unit. </w:t>
          </w:r>
        </w:p>
        <w:p w14:paraId="77CA2BEE" w14:textId="77777777" w:rsidR="00662DEF" w:rsidRDefault="00662DEF" w:rsidP="00662DEF">
          <w:pPr>
            <w:spacing w:after="0" w:line="240" w:lineRule="auto"/>
          </w:pPr>
        </w:p>
        <w:p w14:paraId="22043570" w14:textId="284A2CAD" w:rsidR="00662DEF" w:rsidRDefault="00662DEF" w:rsidP="00662DEF">
          <w:pPr>
            <w:spacing w:after="0" w:line="240" w:lineRule="auto"/>
          </w:pPr>
          <w:r>
            <w:t>Kevin Avilez i</w:t>
          </w:r>
          <w:r w:rsidR="00D130E0">
            <w:t>s</w:t>
          </w:r>
          <w:r>
            <w:t xml:space="preserve"> the .5 FTE therapist </w:t>
          </w:r>
          <w:r w:rsidR="00D130E0">
            <w:t>for this contract</w:t>
          </w:r>
          <w:r>
            <w:t xml:space="preserve">, who will started with the team August 5th. </w:t>
          </w:r>
          <w:r w:rsidR="00D130E0">
            <w:t xml:space="preserve">Kevin splits his time between probation and superior court clients as part of the contract outlined below. </w:t>
          </w:r>
          <w:r>
            <w:t xml:space="preserve"> </w:t>
          </w:r>
        </w:p>
        <w:p w14:paraId="1682CA5A" w14:textId="77777777" w:rsidR="00662DEF" w:rsidRDefault="00662DEF" w:rsidP="00662DEF">
          <w:pPr>
            <w:spacing w:after="0" w:line="240" w:lineRule="auto"/>
          </w:pPr>
        </w:p>
        <w:p w14:paraId="3299AF2B" w14:textId="77777777" w:rsidR="00662DEF" w:rsidRDefault="00662DEF" w:rsidP="00662DEF">
          <w:pPr>
            <w:spacing w:after="0" w:line="240" w:lineRule="auto"/>
          </w:pPr>
          <w:r>
            <w:t xml:space="preserve">This contract is fully staffed. </w:t>
          </w:r>
        </w:p>
        <w:p w14:paraId="4CE1E19B" w14:textId="77777777" w:rsidR="00662DEF" w:rsidRDefault="00662DEF" w:rsidP="00662DEF">
          <w:pPr>
            <w:spacing w:after="0" w:line="240" w:lineRule="auto"/>
          </w:pPr>
        </w:p>
        <w:p w14:paraId="2B2D44FF" w14:textId="7D73D8EA" w:rsidR="005C0163" w:rsidRPr="009E3E3A" w:rsidRDefault="00662DEF" w:rsidP="009E3E3A">
          <w:pPr>
            <w:spacing w:after="0" w:line="240" w:lineRule="auto"/>
          </w:pPr>
          <w:r>
            <w:t xml:space="preserve">Kevin and Naomi will both </w:t>
          </w:r>
          <w:r w:rsidR="00D130E0">
            <w:t>participated in</w:t>
          </w:r>
          <w:r>
            <w:t xml:space="preserve"> the advanced motivational interviewing training in October hosted by the BHSU</w:t>
          </w:r>
          <w:r w:rsidR="00C7300E">
            <w:t>. Naomi was also able to complete the case planning training as a follow up to the ORAS training that was done earlier in the year.</w:t>
          </w:r>
          <w:r>
            <w:t xml:space="preserve"> </w:t>
          </w:r>
          <w:r w:rsidR="00D130E0">
            <w:t xml:space="preserve">There have been some delays on the side of probation/BHSU on getting up and running and funneling referrals to our staff. We have been working with them on this and towards the end of the quarter starting receiving referrals. </w:t>
          </w:r>
          <w:r w:rsidR="00C7300E" w:rsidRPr="00C7300E">
            <w:t xml:space="preserve">We are seeing pathways forming between Naomi and other programs within the Diversion team as well as other programs at CHC. Naomi has care coordinated with jail MH staff to get ROIS and SUD assessments completed. She has staffed with outpatient treatment teams to clarify recommendations. She has care coordinated with ICS, </w:t>
          </w:r>
          <w:r w:rsidR="00DE5703">
            <w:t>P</w:t>
          </w:r>
          <w:r w:rsidR="00C7300E" w:rsidRPr="00C7300E">
            <w:t xml:space="preserve">eer </w:t>
          </w:r>
          <w:r w:rsidR="00DE5703">
            <w:t>B</w:t>
          </w:r>
          <w:r w:rsidR="00C7300E" w:rsidRPr="00C7300E">
            <w:t xml:space="preserve">ridgers and </w:t>
          </w:r>
          <w:r w:rsidR="00DE5703">
            <w:t>P</w:t>
          </w:r>
          <w:r w:rsidR="00C7300E" w:rsidRPr="00C7300E">
            <w:t xml:space="preserve">athfinders, the </w:t>
          </w:r>
          <w:r w:rsidR="00DE5703">
            <w:t>H</w:t>
          </w:r>
          <w:r w:rsidR="00C7300E" w:rsidRPr="00C7300E">
            <w:t>osp</w:t>
          </w:r>
          <w:r w:rsidR="00DE5703">
            <w:t>it</w:t>
          </w:r>
          <w:r w:rsidR="00C7300E" w:rsidRPr="00C7300E">
            <w:t xml:space="preserve">al </w:t>
          </w:r>
          <w:r w:rsidR="00DE5703">
            <w:t>L</w:t>
          </w:r>
          <w:r w:rsidR="00C7300E" w:rsidRPr="00C7300E">
            <w:t>iaison and CHC staff stationed at Camp Hope.</w:t>
          </w:r>
        </w:p>
      </w:sdtContent>
    </w:sdt>
    <w:bookmarkEnd w:id="0" w:displacedByCustomXml="prev"/>
    <w:p w14:paraId="1D20E123" w14:textId="77777777" w:rsidR="005C0163" w:rsidRDefault="005C0163" w:rsidP="005C0163"/>
    <w:p w14:paraId="706CA680" w14:textId="755573A8" w:rsidR="00F34E1D" w:rsidRPr="005C0163" w:rsidRDefault="005C0163" w:rsidP="005C0163">
      <w:pPr>
        <w:rPr>
          <w:b/>
          <w:bCs/>
        </w:rPr>
      </w:pPr>
      <w:r>
        <w:t xml:space="preserve">3.           </w:t>
      </w:r>
      <w:r w:rsidR="00F34E1D" w:rsidRPr="005C0163">
        <w:rPr>
          <w:b/>
          <w:bCs/>
        </w:rPr>
        <w:t>CH-</w:t>
      </w:r>
      <w:r>
        <w:rPr>
          <w:b/>
          <w:bCs/>
        </w:rPr>
        <w:t>SC</w:t>
      </w:r>
      <w:r w:rsidR="00F34E1D" w:rsidRPr="005C0163">
        <w:rPr>
          <w:b/>
          <w:bCs/>
        </w:rPr>
        <w:t>-MHST-2024 Reporting requirements:</w:t>
      </w:r>
    </w:p>
    <w:p w14:paraId="133C6F98" w14:textId="77777777" w:rsidR="00F34E1D" w:rsidRDefault="00F34E1D" w:rsidP="00F34E1D">
      <w:pPr>
        <w:pStyle w:val="ListParagraph"/>
        <w:numPr>
          <w:ilvl w:val="0"/>
          <w:numId w:val="2"/>
        </w:numPr>
      </w:pPr>
      <w:r>
        <w:t>Total Number of Clients. (Duplicated and Unduplicated)</w:t>
      </w:r>
    </w:p>
    <w:p w14:paraId="1091CDB3" w14:textId="77777777" w:rsidR="00F34E1D" w:rsidRDefault="00F34E1D" w:rsidP="00F34E1D">
      <w:pPr>
        <w:pStyle w:val="ListParagraph"/>
        <w:numPr>
          <w:ilvl w:val="0"/>
          <w:numId w:val="2"/>
        </w:numPr>
      </w:pPr>
      <w:r>
        <w:t>Frequency of services provided to each client.</w:t>
      </w:r>
    </w:p>
    <w:p w14:paraId="448CF756" w14:textId="77777777" w:rsidR="00F34E1D" w:rsidRDefault="00F34E1D" w:rsidP="00F34E1D">
      <w:pPr>
        <w:pStyle w:val="ListParagraph"/>
        <w:numPr>
          <w:ilvl w:val="0"/>
          <w:numId w:val="2"/>
        </w:numPr>
      </w:pPr>
      <w:r>
        <w:t xml:space="preserve">Narrative summary detailing: </w:t>
      </w:r>
    </w:p>
    <w:p w14:paraId="6EF977A1" w14:textId="77777777" w:rsidR="00F34E1D" w:rsidRDefault="00F34E1D" w:rsidP="00F34E1D">
      <w:pPr>
        <w:pStyle w:val="ListParagraph"/>
        <w:numPr>
          <w:ilvl w:val="1"/>
          <w:numId w:val="2"/>
        </w:numPr>
      </w:pPr>
      <w:r>
        <w:t>Program successes.</w:t>
      </w:r>
    </w:p>
    <w:p w14:paraId="736F5013" w14:textId="77777777" w:rsidR="00F34E1D" w:rsidRDefault="00F34E1D" w:rsidP="00F34E1D">
      <w:pPr>
        <w:pStyle w:val="ListParagraph"/>
        <w:numPr>
          <w:ilvl w:val="1"/>
          <w:numId w:val="2"/>
        </w:numPr>
      </w:pPr>
      <w:r>
        <w:t>Barriers.</w:t>
      </w:r>
    </w:p>
    <w:p w14:paraId="105FDB05" w14:textId="77777777" w:rsidR="00F34E1D" w:rsidRDefault="00F34E1D" w:rsidP="00F34E1D">
      <w:pPr>
        <w:pStyle w:val="ListParagraph"/>
        <w:numPr>
          <w:ilvl w:val="1"/>
          <w:numId w:val="2"/>
        </w:numPr>
      </w:pPr>
      <w:r>
        <w:t>Significant changes to program.</w:t>
      </w:r>
    </w:p>
    <w:p w14:paraId="48621ADE" w14:textId="77777777" w:rsidR="00F34E1D" w:rsidRDefault="00F34E1D" w:rsidP="00F34E1D"/>
    <w:p w14:paraId="76AD9E7F" w14:textId="77777777" w:rsidR="00F34E1D" w:rsidRPr="005C0163" w:rsidRDefault="00F34E1D" w:rsidP="00F34E1D">
      <w:pPr>
        <w:rPr>
          <w:u w:val="single"/>
        </w:rPr>
      </w:pPr>
      <w:r w:rsidRPr="005C0163">
        <w:rPr>
          <w:u w:val="single"/>
        </w:rPr>
        <w:t>Total Number of clients:</w:t>
      </w:r>
    </w:p>
    <w:p w14:paraId="7DA664E5" w14:textId="724B9F36" w:rsidR="00F34E1D" w:rsidRDefault="00F34E1D" w:rsidP="00F34E1D">
      <w:pPr>
        <w:ind w:firstLine="720"/>
      </w:pPr>
      <w:r>
        <w:t>Total:</w:t>
      </w:r>
      <w:r w:rsidR="007E414F">
        <w:tab/>
      </w:r>
      <w:r w:rsidR="007E414F">
        <w:tab/>
      </w:r>
      <w:r w:rsidR="007E414F">
        <w:tab/>
      </w:r>
      <w:sdt>
        <w:sdtPr>
          <w:id w:val="866490261"/>
          <w:placeholder>
            <w:docPart w:val="5C9B77D397084726883186FC0B997121"/>
          </w:placeholder>
        </w:sdtPr>
        <w:sdtEndPr/>
        <w:sdtContent>
          <w:r w:rsidR="005341DD">
            <w:t>2</w:t>
          </w:r>
          <w:r w:rsidR="00835DDE">
            <w:t>43</w:t>
          </w:r>
        </w:sdtContent>
      </w:sdt>
    </w:p>
    <w:p w14:paraId="271CF4E7" w14:textId="35AA0661" w:rsidR="00F34E1D" w:rsidRDefault="00F34E1D" w:rsidP="007E414F">
      <w:pPr>
        <w:ind w:firstLine="720"/>
      </w:pPr>
      <w:r>
        <w:lastRenderedPageBreak/>
        <w:t>Unduplicated:</w:t>
      </w:r>
      <w:r w:rsidR="007E414F">
        <w:tab/>
      </w:r>
      <w:r w:rsidR="007E414F">
        <w:tab/>
      </w:r>
      <w:sdt>
        <w:sdtPr>
          <w:id w:val="-1538882262"/>
          <w:placeholder>
            <w:docPart w:val="758A92574953464C9D46670B982793D8"/>
          </w:placeholder>
        </w:sdtPr>
        <w:sdtEndPr/>
        <w:sdtContent>
          <w:r w:rsidR="00EF197F">
            <w:t>111</w:t>
          </w:r>
        </w:sdtContent>
      </w:sdt>
    </w:p>
    <w:bookmarkStart w:id="1" w:name="_Hlk178947522" w:displacedByCustomXml="next"/>
    <w:sdt>
      <w:sdtPr>
        <w:rPr>
          <w:rStyle w:val="Style1"/>
        </w:rPr>
        <w:alias w:val="Narrative 3"/>
        <w:tag w:val="Narrative 3"/>
        <w:id w:val="1287618963"/>
        <w:placeholder>
          <w:docPart w:val="0E27047060CD449DB66DD1CDC263EAA2"/>
        </w:placeholder>
      </w:sdtPr>
      <w:sdtEndPr>
        <w:rPr>
          <w:rStyle w:val="DefaultParagraphFont"/>
          <w:color w:val="auto"/>
        </w:rPr>
      </w:sdtEndPr>
      <w:sdtContent>
        <w:p w14:paraId="37603300" w14:textId="5BECCAD0" w:rsidR="0033266C" w:rsidRDefault="0033266C" w:rsidP="0033266C">
          <w:pPr>
            <w:spacing w:after="0" w:line="240" w:lineRule="auto"/>
          </w:pPr>
          <w:r>
            <w:t>A total number of</w:t>
          </w:r>
          <w:r w:rsidR="000F6CB3">
            <w:t xml:space="preserve"> </w:t>
          </w:r>
          <w:r w:rsidR="00835DDE">
            <w:t>1,072</w:t>
          </w:r>
          <w:r>
            <w:t xml:space="preserve"> services were provided. The frequency of contacts average out to </w:t>
          </w:r>
          <w:r w:rsidR="00835DDE">
            <w:t>9.6</w:t>
          </w:r>
          <w:r>
            <w:t xml:space="preserve"> interactions per client</w:t>
          </w:r>
          <w:r w:rsidR="00835DDE">
            <w:t xml:space="preserve">, which also includes interactions such as court staffings. </w:t>
          </w:r>
          <w:r>
            <w:t xml:space="preserve">. </w:t>
          </w:r>
        </w:p>
        <w:p w14:paraId="009154EE" w14:textId="77777777" w:rsidR="0033266C" w:rsidRDefault="0033266C" w:rsidP="0033266C">
          <w:pPr>
            <w:spacing w:after="0" w:line="240" w:lineRule="auto"/>
          </w:pPr>
        </w:p>
        <w:p w14:paraId="6273DE57" w14:textId="3F7EDB27" w:rsidR="0033266C" w:rsidRDefault="000F6CB3" w:rsidP="0033266C">
          <w:pPr>
            <w:spacing w:after="0" w:line="240" w:lineRule="auto"/>
          </w:pPr>
          <w:r>
            <w:t xml:space="preserve">There have been no staffing changes to this contract during the reporting period. </w:t>
          </w:r>
        </w:p>
        <w:p w14:paraId="12258C12" w14:textId="77777777" w:rsidR="0033266C" w:rsidRDefault="0033266C" w:rsidP="0033266C">
          <w:pPr>
            <w:spacing w:after="0" w:line="240" w:lineRule="auto"/>
          </w:pPr>
        </w:p>
        <w:p w14:paraId="1EC90E7B" w14:textId="24583B77" w:rsidR="000F6CB3" w:rsidRDefault="000F6CB3" w:rsidP="0033266C">
          <w:pPr>
            <w:spacing w:after="0" w:line="240" w:lineRule="auto"/>
          </w:pPr>
          <w:r>
            <w:t xml:space="preserve">Alexa Torres is the supervisor for the team and also continues to act as a liaison with the courts. Providing support to the courts, clients, and the diversion team. </w:t>
          </w:r>
        </w:p>
        <w:p w14:paraId="2401B327" w14:textId="77777777" w:rsidR="000F6CB3" w:rsidRDefault="000F6CB3" w:rsidP="0033266C">
          <w:pPr>
            <w:spacing w:after="0" w:line="240" w:lineRule="auto"/>
          </w:pPr>
        </w:p>
        <w:p w14:paraId="457B5306" w14:textId="50379170" w:rsidR="0033266C" w:rsidRDefault="0033266C" w:rsidP="0033266C">
          <w:pPr>
            <w:spacing w:after="0" w:line="240" w:lineRule="auto"/>
          </w:pPr>
          <w:r>
            <w:t xml:space="preserve">Kevin Avilez </w:t>
          </w:r>
          <w:r w:rsidR="000F6CB3">
            <w:t>continues in his role as therapist, .5 FTE under this contract</w:t>
          </w:r>
          <w:r>
            <w:t>.</w:t>
          </w:r>
          <w:r w:rsidR="000F6CB3">
            <w:t xml:space="preserve">  He is com</w:t>
          </w:r>
          <w:r w:rsidR="00835DDE">
            <w:t>ple</w:t>
          </w:r>
          <w:r w:rsidR="000F6CB3">
            <w:t xml:space="preserve">ting intake assessments and providing therapy using </w:t>
          </w:r>
          <w:r w:rsidR="009E3E3A">
            <w:t>Cognitive Behavioral Therapy and Cognitive Processing Therapy.</w:t>
          </w:r>
          <w:r>
            <w:t xml:space="preserve"> </w:t>
          </w:r>
          <w:r w:rsidR="000F6CB3">
            <w:t xml:space="preserve"> He is starting to take probation referrals as well and we are noting his case load to be increasing</w:t>
          </w:r>
          <w:r>
            <w:t xml:space="preserve">. </w:t>
          </w:r>
        </w:p>
        <w:p w14:paraId="272CE7C5" w14:textId="77777777" w:rsidR="0033266C" w:rsidRDefault="0033266C" w:rsidP="0033266C">
          <w:pPr>
            <w:spacing w:after="0" w:line="240" w:lineRule="auto"/>
          </w:pPr>
        </w:p>
        <w:p w14:paraId="00C43B33" w14:textId="089FEB5F" w:rsidR="0033266C" w:rsidRDefault="0033266C" w:rsidP="0033266C">
          <w:pPr>
            <w:spacing w:after="0" w:line="240" w:lineRule="auto"/>
          </w:pPr>
          <w:r>
            <w:t>Danielle Bronson is the case manager assigned to this contract</w:t>
          </w:r>
          <w:r w:rsidR="000F6CB3">
            <w:t xml:space="preserve"> and she is continues working with specialty court clients to provide case management support and liaison services. </w:t>
          </w:r>
        </w:p>
        <w:p w14:paraId="031FC3B6" w14:textId="77777777" w:rsidR="0033266C" w:rsidRDefault="0033266C" w:rsidP="0033266C">
          <w:pPr>
            <w:spacing w:after="0" w:line="240" w:lineRule="auto"/>
          </w:pPr>
        </w:p>
        <w:p w14:paraId="74A3C8B9" w14:textId="77777777" w:rsidR="0033266C" w:rsidRDefault="0033266C" w:rsidP="0033266C">
          <w:pPr>
            <w:spacing w:after="0" w:line="240" w:lineRule="auto"/>
          </w:pPr>
          <w:r>
            <w:t xml:space="preserve">This contract is fully staffed. </w:t>
          </w:r>
        </w:p>
        <w:p w14:paraId="67199F22" w14:textId="77777777" w:rsidR="0033266C" w:rsidRDefault="0033266C" w:rsidP="0033266C">
          <w:pPr>
            <w:spacing w:after="0" w:line="240" w:lineRule="auto"/>
          </w:pPr>
        </w:p>
        <w:p w14:paraId="6B6E05D2" w14:textId="5CFABCAF" w:rsidR="005B51C3" w:rsidRDefault="0033266C" w:rsidP="0033266C">
          <w:pPr>
            <w:spacing w:after="0" w:line="240" w:lineRule="auto"/>
          </w:pPr>
          <w:r>
            <w:t>The program has continued to see success for clients enrolled in the mental health court and drug court programs. We are able to provide a high level of accountability and support for clients.</w:t>
          </w:r>
        </w:p>
        <w:bookmarkEnd w:id="1"/>
        <w:p w14:paraId="04DA9FF6" w14:textId="77777777" w:rsidR="005B51C3" w:rsidRDefault="005B51C3" w:rsidP="00D103DF">
          <w:pPr>
            <w:spacing w:after="0" w:line="240" w:lineRule="auto"/>
          </w:pPr>
        </w:p>
        <w:p w14:paraId="38C90FE0" w14:textId="709299E0" w:rsidR="000266CB" w:rsidRPr="00C07CE9" w:rsidRDefault="009E3E3A" w:rsidP="000266CB">
          <w:pPr>
            <w:rPr>
              <w:color w:val="2F5496" w:themeColor="accent1" w:themeShade="BF"/>
            </w:rPr>
          </w:pPr>
        </w:p>
      </w:sdtContent>
    </w:sdt>
    <w:sectPr w:rsidR="000266CB" w:rsidRPr="00C07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81DF8"/>
    <w:multiLevelType w:val="hybridMultilevel"/>
    <w:tmpl w:val="41E8EF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D6AC2"/>
    <w:multiLevelType w:val="hybridMultilevel"/>
    <w:tmpl w:val="E000E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027274"/>
    <w:multiLevelType w:val="hybridMultilevel"/>
    <w:tmpl w:val="43300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0A4EAB"/>
    <w:multiLevelType w:val="hybridMultilevel"/>
    <w:tmpl w:val="9DE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776884">
    <w:abstractNumId w:val="3"/>
  </w:num>
  <w:num w:numId="2" w16cid:durableId="1642349634">
    <w:abstractNumId w:val="2"/>
  </w:num>
  <w:num w:numId="3" w16cid:durableId="792286214">
    <w:abstractNumId w:val="1"/>
  </w:num>
  <w:num w:numId="4" w16cid:durableId="50810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70"/>
    <w:rsid w:val="00010053"/>
    <w:rsid w:val="000266CB"/>
    <w:rsid w:val="000F1CCF"/>
    <w:rsid w:val="000F6CB3"/>
    <w:rsid w:val="001032E6"/>
    <w:rsid w:val="001354D1"/>
    <w:rsid w:val="00204FDC"/>
    <w:rsid w:val="00212170"/>
    <w:rsid w:val="00254F06"/>
    <w:rsid w:val="0033266C"/>
    <w:rsid w:val="003347DD"/>
    <w:rsid w:val="003516AE"/>
    <w:rsid w:val="003A0DAE"/>
    <w:rsid w:val="00436D8F"/>
    <w:rsid w:val="00453B35"/>
    <w:rsid w:val="0047375E"/>
    <w:rsid w:val="004A1F78"/>
    <w:rsid w:val="005341DD"/>
    <w:rsid w:val="00536377"/>
    <w:rsid w:val="005410C5"/>
    <w:rsid w:val="005B51C3"/>
    <w:rsid w:val="005C0163"/>
    <w:rsid w:val="005C7300"/>
    <w:rsid w:val="00662DEF"/>
    <w:rsid w:val="00665639"/>
    <w:rsid w:val="00731395"/>
    <w:rsid w:val="00785D0F"/>
    <w:rsid w:val="007C367E"/>
    <w:rsid w:val="007D4389"/>
    <w:rsid w:val="007E414F"/>
    <w:rsid w:val="0082727B"/>
    <w:rsid w:val="00835DDE"/>
    <w:rsid w:val="00874621"/>
    <w:rsid w:val="00957D73"/>
    <w:rsid w:val="00997298"/>
    <w:rsid w:val="009A4DB5"/>
    <w:rsid w:val="009B4A12"/>
    <w:rsid w:val="009E3E3A"/>
    <w:rsid w:val="00B60924"/>
    <w:rsid w:val="00C07CE9"/>
    <w:rsid w:val="00C7300E"/>
    <w:rsid w:val="00CB15A8"/>
    <w:rsid w:val="00D103DF"/>
    <w:rsid w:val="00D130E0"/>
    <w:rsid w:val="00D34E5E"/>
    <w:rsid w:val="00DE5703"/>
    <w:rsid w:val="00E559D4"/>
    <w:rsid w:val="00EF197F"/>
    <w:rsid w:val="00F10FFA"/>
    <w:rsid w:val="00F22715"/>
    <w:rsid w:val="00F34E1D"/>
    <w:rsid w:val="00F640F9"/>
    <w:rsid w:val="00FB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1748"/>
  <w15:chartTrackingRefBased/>
  <w15:docId w15:val="{820AC195-D093-476D-B432-F3392523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170"/>
    <w:pPr>
      <w:ind w:left="720"/>
      <w:contextualSpacing/>
    </w:pPr>
  </w:style>
  <w:style w:type="character" w:styleId="PlaceholderText">
    <w:name w:val="Placeholder Text"/>
    <w:basedOn w:val="DefaultParagraphFont"/>
    <w:uiPriority w:val="99"/>
    <w:semiHidden/>
    <w:rsid w:val="001354D1"/>
    <w:rPr>
      <w:color w:val="666666"/>
    </w:rPr>
  </w:style>
  <w:style w:type="character" w:customStyle="1" w:styleId="Style1">
    <w:name w:val="Style1"/>
    <w:basedOn w:val="DefaultParagraphFont"/>
    <w:uiPriority w:val="1"/>
    <w:rsid w:val="00C07CE9"/>
    <w:rPr>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1DDF0716AC47D69EB4CCFC8EF7C1B6"/>
        <w:category>
          <w:name w:val="General"/>
          <w:gallery w:val="placeholder"/>
        </w:category>
        <w:types>
          <w:type w:val="bbPlcHdr"/>
        </w:types>
        <w:behaviors>
          <w:behavior w:val="content"/>
        </w:behaviors>
        <w:guid w:val="{BA8EF5E2-F244-4E21-AB8C-F8075EB9B919}"/>
      </w:docPartPr>
      <w:docPartBody>
        <w:p w:rsidR="00942DBD" w:rsidRDefault="007A6410" w:rsidP="007A6410">
          <w:pPr>
            <w:pStyle w:val="3D1DDF0716AC47D69EB4CCFC8EF7C1B69"/>
          </w:pPr>
          <w:r w:rsidRPr="00C07CE9">
            <w:rPr>
              <w:rStyle w:val="PlaceholderText"/>
              <w:color w:val="0F4761" w:themeColor="accent1" w:themeShade="BF"/>
            </w:rPr>
            <w:t>Add Narrative here</w:t>
          </w:r>
        </w:p>
      </w:docPartBody>
    </w:docPart>
    <w:docPart>
      <w:docPartPr>
        <w:name w:val="A608A144DE9A423C90A473EE2E5EC0AE"/>
        <w:category>
          <w:name w:val="General"/>
          <w:gallery w:val="placeholder"/>
        </w:category>
        <w:types>
          <w:type w:val="bbPlcHdr"/>
        </w:types>
        <w:behaviors>
          <w:behavior w:val="content"/>
        </w:behaviors>
        <w:guid w:val="{BF71F29C-ABC7-427F-BBE5-E2F3062D4FED}"/>
      </w:docPartPr>
      <w:docPartBody>
        <w:p w:rsidR="00942DBD" w:rsidRDefault="007A6410" w:rsidP="007A6410">
          <w:pPr>
            <w:pStyle w:val="A608A144DE9A423C90A473EE2E5EC0AE8"/>
          </w:pPr>
          <w:r w:rsidRPr="00C07CE9">
            <w:rPr>
              <w:rStyle w:val="PlaceholderText"/>
              <w:color w:val="0F4761" w:themeColor="accent1" w:themeShade="BF"/>
            </w:rPr>
            <w:t>Add Narrative Here</w:t>
          </w:r>
        </w:p>
      </w:docPartBody>
    </w:docPart>
    <w:docPart>
      <w:docPartPr>
        <w:name w:val="0E27047060CD449DB66DD1CDC263EAA2"/>
        <w:category>
          <w:name w:val="General"/>
          <w:gallery w:val="placeholder"/>
        </w:category>
        <w:types>
          <w:type w:val="bbPlcHdr"/>
        </w:types>
        <w:behaviors>
          <w:behavior w:val="content"/>
        </w:behaviors>
        <w:guid w:val="{E0CEA831-771F-42EF-A8D3-D58D8F5C2C93}"/>
      </w:docPartPr>
      <w:docPartBody>
        <w:p w:rsidR="00942DBD" w:rsidRDefault="007A6410" w:rsidP="007A6410">
          <w:pPr>
            <w:pStyle w:val="0E27047060CD449DB66DD1CDC263EAA2"/>
          </w:pPr>
          <w:r w:rsidRPr="00C07CE9">
            <w:rPr>
              <w:color w:val="0F4761" w:themeColor="accent1" w:themeShade="BF"/>
            </w:rPr>
            <w:t>Add Narrative here</w:t>
          </w:r>
        </w:p>
      </w:docPartBody>
    </w:docPart>
    <w:docPart>
      <w:docPartPr>
        <w:name w:val="1E5633EA72B04681B8426BDF0F42C49A"/>
        <w:category>
          <w:name w:val="General"/>
          <w:gallery w:val="placeholder"/>
        </w:category>
        <w:types>
          <w:type w:val="bbPlcHdr"/>
        </w:types>
        <w:behaviors>
          <w:behavior w:val="content"/>
        </w:behaviors>
        <w:guid w:val="{B046BA62-970D-4AC0-B542-87005E31EFC1}"/>
      </w:docPartPr>
      <w:docPartBody>
        <w:p w:rsidR="00942DBD" w:rsidRDefault="007A6410" w:rsidP="007A6410">
          <w:pPr>
            <w:pStyle w:val="1E5633EA72B04681B8426BDF0F42C49A"/>
          </w:pPr>
          <w:r>
            <w:t>#</w:t>
          </w:r>
        </w:p>
      </w:docPartBody>
    </w:docPart>
    <w:docPart>
      <w:docPartPr>
        <w:name w:val="96BC5775258949DAB80D324B2CA7364A"/>
        <w:category>
          <w:name w:val="General"/>
          <w:gallery w:val="placeholder"/>
        </w:category>
        <w:types>
          <w:type w:val="bbPlcHdr"/>
        </w:types>
        <w:behaviors>
          <w:behavior w:val="content"/>
        </w:behaviors>
        <w:guid w:val="{A126EDEB-99F5-4778-82CA-09557BC72B26}"/>
      </w:docPartPr>
      <w:docPartBody>
        <w:p w:rsidR="00942DBD" w:rsidRDefault="007A6410" w:rsidP="007A6410">
          <w:pPr>
            <w:pStyle w:val="96BC5775258949DAB80D324B2CA7364A"/>
          </w:pPr>
          <w:r>
            <w:t>#</w:t>
          </w:r>
        </w:p>
      </w:docPartBody>
    </w:docPart>
    <w:docPart>
      <w:docPartPr>
        <w:name w:val="1D90CBF3DD694C37BECDF129804FF828"/>
        <w:category>
          <w:name w:val="General"/>
          <w:gallery w:val="placeholder"/>
        </w:category>
        <w:types>
          <w:type w:val="bbPlcHdr"/>
        </w:types>
        <w:behaviors>
          <w:behavior w:val="content"/>
        </w:behaviors>
        <w:guid w:val="{E0AF0F28-725B-45B8-928A-9AF2C71CA5BB}"/>
      </w:docPartPr>
      <w:docPartBody>
        <w:p w:rsidR="00942DBD" w:rsidRDefault="007A6410" w:rsidP="007A6410">
          <w:pPr>
            <w:pStyle w:val="1D90CBF3DD694C37BECDF129804FF828"/>
          </w:pPr>
          <w:r>
            <w:t>#</w:t>
          </w:r>
        </w:p>
      </w:docPartBody>
    </w:docPart>
    <w:docPart>
      <w:docPartPr>
        <w:name w:val="23C2C981AA6447EFA0A4EB3CE000717A"/>
        <w:category>
          <w:name w:val="General"/>
          <w:gallery w:val="placeholder"/>
        </w:category>
        <w:types>
          <w:type w:val="bbPlcHdr"/>
        </w:types>
        <w:behaviors>
          <w:behavior w:val="content"/>
        </w:behaviors>
        <w:guid w:val="{D088087E-E178-4723-8B26-8BB890DECDC6}"/>
      </w:docPartPr>
      <w:docPartBody>
        <w:p w:rsidR="00942DBD" w:rsidRDefault="007A6410" w:rsidP="007A6410">
          <w:pPr>
            <w:pStyle w:val="23C2C981AA6447EFA0A4EB3CE000717A"/>
          </w:pPr>
          <w:r>
            <w:t>#</w:t>
          </w:r>
        </w:p>
      </w:docPartBody>
    </w:docPart>
    <w:docPart>
      <w:docPartPr>
        <w:name w:val="5C9B77D397084726883186FC0B997121"/>
        <w:category>
          <w:name w:val="General"/>
          <w:gallery w:val="placeholder"/>
        </w:category>
        <w:types>
          <w:type w:val="bbPlcHdr"/>
        </w:types>
        <w:behaviors>
          <w:behavior w:val="content"/>
        </w:behaviors>
        <w:guid w:val="{E102316F-CBDC-4E22-A867-4C780B831207}"/>
      </w:docPartPr>
      <w:docPartBody>
        <w:p w:rsidR="00942DBD" w:rsidRDefault="007A6410" w:rsidP="007A6410">
          <w:pPr>
            <w:pStyle w:val="5C9B77D397084726883186FC0B997121"/>
          </w:pPr>
          <w:r>
            <w:t>#</w:t>
          </w:r>
        </w:p>
      </w:docPartBody>
    </w:docPart>
    <w:docPart>
      <w:docPartPr>
        <w:name w:val="758A92574953464C9D46670B982793D8"/>
        <w:category>
          <w:name w:val="General"/>
          <w:gallery w:val="placeholder"/>
        </w:category>
        <w:types>
          <w:type w:val="bbPlcHdr"/>
        </w:types>
        <w:behaviors>
          <w:behavior w:val="content"/>
        </w:behaviors>
        <w:guid w:val="{2D617CCF-149C-4614-AA9B-DF228FF27230}"/>
      </w:docPartPr>
      <w:docPartBody>
        <w:p w:rsidR="00942DBD" w:rsidRDefault="007A6410" w:rsidP="007A6410">
          <w:pPr>
            <w:pStyle w:val="758A92574953464C9D46670B982793D8"/>
          </w:pPr>
          <w:r>
            <w:t>#</w:t>
          </w:r>
        </w:p>
      </w:docPartBody>
    </w:docPart>
    <w:docPart>
      <w:docPartPr>
        <w:name w:val="F8B931E9A4F34C428ED65537FDA70845"/>
        <w:category>
          <w:name w:val="General"/>
          <w:gallery w:val="placeholder"/>
        </w:category>
        <w:types>
          <w:type w:val="bbPlcHdr"/>
        </w:types>
        <w:behaviors>
          <w:behavior w:val="content"/>
        </w:behaviors>
        <w:guid w:val="{788DD47C-90EB-4031-BE9F-04700EFAABB1}"/>
      </w:docPartPr>
      <w:docPartBody>
        <w:p w:rsidR="00942DBD" w:rsidRDefault="007A6410" w:rsidP="007A6410">
          <w:pPr>
            <w:pStyle w:val="F8B931E9A4F34C428ED65537FDA70845"/>
          </w:pPr>
          <w:r w:rsidRPr="003072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10"/>
    <w:rsid w:val="000D5775"/>
    <w:rsid w:val="00204FDC"/>
    <w:rsid w:val="003347DD"/>
    <w:rsid w:val="003516AE"/>
    <w:rsid w:val="0047375E"/>
    <w:rsid w:val="007A6410"/>
    <w:rsid w:val="00874621"/>
    <w:rsid w:val="00942DBD"/>
    <w:rsid w:val="00CB15A8"/>
    <w:rsid w:val="00E559D4"/>
    <w:rsid w:val="00F64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410"/>
    <w:rPr>
      <w:color w:val="666666"/>
    </w:rPr>
  </w:style>
  <w:style w:type="paragraph" w:customStyle="1" w:styleId="1E5633EA72B04681B8426BDF0F42C49A">
    <w:name w:val="1E5633EA72B04681B8426BDF0F42C49A"/>
    <w:rsid w:val="007A6410"/>
    <w:rPr>
      <w:rFonts w:eastAsiaTheme="minorHAnsi"/>
    </w:rPr>
  </w:style>
  <w:style w:type="paragraph" w:customStyle="1" w:styleId="96BC5775258949DAB80D324B2CA7364A">
    <w:name w:val="96BC5775258949DAB80D324B2CA7364A"/>
    <w:rsid w:val="007A6410"/>
    <w:rPr>
      <w:rFonts w:eastAsiaTheme="minorHAnsi"/>
    </w:rPr>
  </w:style>
  <w:style w:type="paragraph" w:customStyle="1" w:styleId="1D90CBF3DD694C37BECDF129804FF828">
    <w:name w:val="1D90CBF3DD694C37BECDF129804FF828"/>
    <w:rsid w:val="007A6410"/>
    <w:rPr>
      <w:rFonts w:eastAsiaTheme="minorHAnsi"/>
    </w:rPr>
  </w:style>
  <w:style w:type="paragraph" w:customStyle="1" w:styleId="23C2C981AA6447EFA0A4EB3CE000717A">
    <w:name w:val="23C2C981AA6447EFA0A4EB3CE000717A"/>
    <w:rsid w:val="007A6410"/>
    <w:rPr>
      <w:rFonts w:eastAsiaTheme="minorHAnsi"/>
    </w:rPr>
  </w:style>
  <w:style w:type="paragraph" w:customStyle="1" w:styleId="5C9B77D397084726883186FC0B997121">
    <w:name w:val="5C9B77D397084726883186FC0B997121"/>
    <w:rsid w:val="007A6410"/>
    <w:rPr>
      <w:rFonts w:eastAsiaTheme="minorHAnsi"/>
    </w:rPr>
  </w:style>
  <w:style w:type="paragraph" w:customStyle="1" w:styleId="758A92574953464C9D46670B982793D8">
    <w:name w:val="758A92574953464C9D46670B982793D8"/>
    <w:rsid w:val="007A6410"/>
    <w:rPr>
      <w:rFonts w:eastAsiaTheme="minorHAnsi"/>
    </w:rPr>
  </w:style>
  <w:style w:type="paragraph" w:customStyle="1" w:styleId="F8B931E9A4F34C428ED65537FDA70845">
    <w:name w:val="F8B931E9A4F34C428ED65537FDA70845"/>
    <w:rsid w:val="007A6410"/>
    <w:rPr>
      <w:rFonts w:eastAsiaTheme="minorHAnsi"/>
    </w:rPr>
  </w:style>
  <w:style w:type="paragraph" w:customStyle="1" w:styleId="3D1DDF0716AC47D69EB4CCFC8EF7C1B69">
    <w:name w:val="3D1DDF0716AC47D69EB4CCFC8EF7C1B69"/>
    <w:rsid w:val="007A6410"/>
    <w:rPr>
      <w:rFonts w:eastAsiaTheme="minorHAnsi"/>
    </w:rPr>
  </w:style>
  <w:style w:type="paragraph" w:customStyle="1" w:styleId="A608A144DE9A423C90A473EE2E5EC0AE8">
    <w:name w:val="A608A144DE9A423C90A473EE2E5EC0AE8"/>
    <w:rsid w:val="007A6410"/>
    <w:rPr>
      <w:rFonts w:eastAsiaTheme="minorHAnsi"/>
    </w:rPr>
  </w:style>
  <w:style w:type="paragraph" w:customStyle="1" w:styleId="0E27047060CD449DB66DD1CDC263EAA2">
    <w:name w:val="0E27047060CD449DB66DD1CDC263EAA2"/>
    <w:rsid w:val="007A641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Comprehensive Healthcare</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Ladd</dc:creator>
  <cp:keywords/>
  <dc:description/>
  <cp:lastModifiedBy>Samantha Martinez</cp:lastModifiedBy>
  <cp:revision>11</cp:revision>
  <dcterms:created xsi:type="dcterms:W3CDTF">2025-01-07T19:45:00Z</dcterms:created>
  <dcterms:modified xsi:type="dcterms:W3CDTF">2025-01-21T22:32:00Z</dcterms:modified>
</cp:coreProperties>
</file>