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BAAA" w14:textId="019E633A" w:rsidR="003D04BE" w:rsidRPr="00033662" w:rsidRDefault="003D04BE" w:rsidP="00741BF0">
      <w:pPr>
        <w:pStyle w:val="BodyText"/>
        <w:spacing w:before="0"/>
        <w:ind w:left="4683" w:firstLine="0"/>
        <w:contextualSpacing/>
        <w:rPr>
          <w:rFonts w:ascii="Times New Roman"/>
          <w:sz w:val="20"/>
        </w:rPr>
      </w:pPr>
    </w:p>
    <w:p w14:paraId="03CEB2E0" w14:textId="03BEF106" w:rsidR="003D04BE" w:rsidRPr="00033662" w:rsidRDefault="002C2294" w:rsidP="00741BF0">
      <w:pPr>
        <w:pStyle w:val="BodyText"/>
        <w:spacing w:before="9"/>
        <w:ind w:left="0" w:firstLine="0"/>
        <w:contextualSpacing/>
        <w:rPr>
          <w:rFonts w:ascii="Times New Roman"/>
        </w:rPr>
      </w:pPr>
      <w:r w:rsidRPr="00033662">
        <w:rPr>
          <w:noProof/>
        </w:rPr>
        <w:drawing>
          <wp:anchor distT="0" distB="0" distL="114300" distR="114300" simplePos="0" relativeHeight="251658752" behindDoc="1" locked="0" layoutInCell="1" allowOverlap="1" wp14:anchorId="382955EA" wp14:editId="57CCCC6B">
            <wp:simplePos x="0" y="0"/>
            <wp:positionH relativeFrom="column">
              <wp:posOffset>2540</wp:posOffset>
            </wp:positionH>
            <wp:positionV relativeFrom="paragraph">
              <wp:posOffset>40005</wp:posOffset>
            </wp:positionV>
            <wp:extent cx="942975" cy="888365"/>
            <wp:effectExtent l="0" t="0" r="9525" b="6985"/>
            <wp:wrapTight wrapText="bothSides">
              <wp:wrapPolygon edited="0">
                <wp:start x="0" y="0"/>
                <wp:lineTo x="0" y="21307"/>
                <wp:lineTo x="21382" y="21307"/>
                <wp:lineTo x="21382" y="0"/>
                <wp:lineTo x="0" y="0"/>
              </wp:wrapPolygon>
            </wp:wrapTight>
            <wp:docPr id="2" name="Picture 2" descr="Una imagen que contiene texto, sig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49A44" w14:textId="77777777" w:rsidR="002C2294" w:rsidRPr="00033662" w:rsidRDefault="002C2294" w:rsidP="00741BF0">
      <w:pPr>
        <w:pStyle w:val="Title"/>
        <w:contextualSpacing/>
        <w:rPr>
          <w:color w:val="0070C0"/>
        </w:rPr>
      </w:pPr>
    </w:p>
    <w:p w14:paraId="593B067A" w14:textId="62D1B421" w:rsidR="002C2294" w:rsidRPr="00033662" w:rsidRDefault="00D50891" w:rsidP="00741BF0">
      <w:pPr>
        <w:pStyle w:val="Title"/>
        <w:contextualSpacing/>
        <w:rPr>
          <w:color w:val="0070C0"/>
        </w:rPr>
      </w:pPr>
      <w:r w:rsidRPr="00033662">
        <w:rPr>
          <w:color w:val="0070C0"/>
        </w:rPr>
        <w:t xml:space="preserve">Procedimientos de </w:t>
      </w:r>
      <w:r w:rsidR="00033662" w:rsidRPr="00033662">
        <w:rPr>
          <w:color w:val="0070C0"/>
        </w:rPr>
        <w:t>L</w:t>
      </w:r>
      <w:r w:rsidRPr="00033662">
        <w:rPr>
          <w:color w:val="0070C0"/>
        </w:rPr>
        <w:t xml:space="preserve">impieza para </w:t>
      </w:r>
      <w:r w:rsidR="00033662" w:rsidRPr="00033662">
        <w:rPr>
          <w:color w:val="0070C0"/>
        </w:rPr>
        <w:t>V</w:t>
      </w:r>
      <w:r w:rsidRPr="00033662">
        <w:rPr>
          <w:color w:val="0070C0"/>
        </w:rPr>
        <w:t xml:space="preserve">ómitos y </w:t>
      </w:r>
      <w:r w:rsidR="00033662" w:rsidRPr="00033662">
        <w:rPr>
          <w:color w:val="0070C0"/>
        </w:rPr>
        <w:t>D</w:t>
      </w:r>
      <w:r w:rsidRPr="00033662">
        <w:rPr>
          <w:color w:val="0070C0"/>
        </w:rPr>
        <w:t>iarrea</w:t>
      </w:r>
    </w:p>
    <w:p w14:paraId="3CB9CA85" w14:textId="77777777" w:rsidR="003D04BE" w:rsidRPr="00935FA1" w:rsidRDefault="00D50891" w:rsidP="00935FA1">
      <w:pPr>
        <w:pStyle w:val="BodyText"/>
        <w:spacing w:before="201"/>
        <w:ind w:left="104" w:right="110" w:firstLine="0"/>
        <w:contextualSpacing/>
        <w:jc w:val="both"/>
      </w:pPr>
      <w:r w:rsidRPr="00935FA1">
        <w:rPr>
          <w:w w:val="105"/>
        </w:rPr>
        <w:t xml:space="preserve">Cuando alguien vomita, los gérmenes como </w:t>
      </w:r>
      <w:proofErr w:type="gramStart"/>
      <w:r w:rsidRPr="00935FA1">
        <w:rPr>
          <w:w w:val="105"/>
        </w:rPr>
        <w:t>el norovirus</w:t>
      </w:r>
      <w:proofErr w:type="gramEnd"/>
      <w:r w:rsidRPr="00935FA1">
        <w:rPr>
          <w:w w:val="105"/>
        </w:rPr>
        <w:t xml:space="preserve"> pueden propagarse por el aire y contaminar superficies y alimentos a una distancia de hasta 25 pies. Los consumidores y empleados corren el riesgo de contraer norovirus u otras enfermedades por exposición directa al vómito o por exposición </w:t>
      </w:r>
      <w:proofErr w:type="gramStart"/>
      <w:r w:rsidRPr="00935FA1">
        <w:rPr>
          <w:w w:val="105"/>
        </w:rPr>
        <w:t>al norovirus</w:t>
      </w:r>
      <w:proofErr w:type="gramEnd"/>
      <w:r w:rsidRPr="00935FA1">
        <w:rPr>
          <w:w w:val="105"/>
        </w:rPr>
        <w:t xml:space="preserve"> en el aire por el vómito.</w:t>
      </w:r>
    </w:p>
    <w:p w14:paraId="3E9B3475" w14:textId="5B0694E0" w:rsidR="003D04BE" w:rsidRPr="00935FA1" w:rsidRDefault="00D50891" w:rsidP="00935FA1">
      <w:pPr>
        <w:pStyle w:val="BodyText"/>
        <w:spacing w:before="157"/>
        <w:ind w:left="104" w:right="112" w:firstLine="0"/>
        <w:contextualSpacing/>
        <w:jc w:val="both"/>
      </w:pPr>
      <w:r w:rsidRPr="00935FA1">
        <w:rPr>
          <w:w w:val="105"/>
        </w:rPr>
        <w:t>La limpieza efectiva del vómito y la diarrea en un establecimiento de alimentos debe manejarse de manera diferente a los procedimientos de limpieza de rutina e implica un proceso de limpieza y desinfección más estricto.</w:t>
      </w:r>
    </w:p>
    <w:p w14:paraId="63385075" w14:textId="21D0B0E8" w:rsidR="003D04BE" w:rsidRPr="00935FA1" w:rsidRDefault="00D50891" w:rsidP="00935FA1">
      <w:pPr>
        <w:pStyle w:val="BodyText"/>
        <w:spacing w:before="148"/>
        <w:ind w:left="104" w:firstLine="0"/>
        <w:contextualSpacing/>
      </w:pPr>
      <w:r w:rsidRPr="00935FA1">
        <w:rPr>
          <w:w w:val="105"/>
        </w:rPr>
        <w:t xml:space="preserve">Un plan de limpieza y respuesta está destinado a abordar los procedimientos adecuados para reducir la exposición </w:t>
      </w:r>
      <w:proofErr w:type="gramStart"/>
      <w:r w:rsidRPr="00935FA1">
        <w:rPr>
          <w:w w:val="105"/>
        </w:rPr>
        <w:t>al norovirus</w:t>
      </w:r>
      <w:proofErr w:type="gramEnd"/>
      <w:r w:rsidRPr="00935FA1">
        <w:rPr>
          <w:w w:val="105"/>
        </w:rPr>
        <w:t xml:space="preserve"> u otros contaminantes. Es imperativ</w:t>
      </w:r>
      <w:r w:rsidR="00033662" w:rsidRPr="00935FA1">
        <w:rPr>
          <w:w w:val="105"/>
        </w:rPr>
        <w:t>o realizar</w:t>
      </w:r>
      <w:r w:rsidRPr="00935FA1">
        <w:rPr>
          <w:w w:val="105"/>
        </w:rPr>
        <w:t xml:space="preserve"> una limpieza oportuna y efectiva.</w:t>
      </w:r>
    </w:p>
    <w:p w14:paraId="02737E30" w14:textId="77777777" w:rsidR="003D04BE" w:rsidRPr="00935FA1" w:rsidRDefault="00D50891" w:rsidP="00935FA1">
      <w:pPr>
        <w:pStyle w:val="Heading1"/>
        <w:contextualSpacing/>
        <w:rPr>
          <w:sz w:val="21"/>
          <w:szCs w:val="21"/>
        </w:rPr>
      </w:pPr>
      <w:r w:rsidRPr="00935FA1">
        <w:rPr>
          <w:color w:val="0070C0"/>
          <w:sz w:val="21"/>
          <w:szCs w:val="21"/>
        </w:rPr>
        <w:t>Primeros pasos</w:t>
      </w:r>
    </w:p>
    <w:p w14:paraId="23BC9736" w14:textId="7BCC9795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7"/>
        <w:ind w:left="824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 xml:space="preserve">Retire a todas las personas </w:t>
      </w:r>
      <w:r w:rsidR="000C2E36" w:rsidRPr="00935FA1">
        <w:rPr>
          <w:w w:val="105"/>
          <w:sz w:val="21"/>
          <w:szCs w:val="21"/>
        </w:rPr>
        <w:t>en</w:t>
      </w:r>
      <w:r w:rsidRPr="00935FA1">
        <w:rPr>
          <w:w w:val="105"/>
          <w:sz w:val="21"/>
          <w:szCs w:val="21"/>
        </w:rPr>
        <w:t xml:space="preserve"> un radio de 25 pies y pídales que se laven las manos</w:t>
      </w:r>
      <w:r w:rsidR="00033662" w:rsidRPr="00935FA1">
        <w:rPr>
          <w:w w:val="105"/>
          <w:sz w:val="21"/>
          <w:szCs w:val="21"/>
        </w:rPr>
        <w:t xml:space="preserve"> inmediatamente</w:t>
      </w:r>
      <w:r w:rsidRPr="00935FA1">
        <w:rPr>
          <w:w w:val="105"/>
          <w:sz w:val="21"/>
          <w:szCs w:val="21"/>
        </w:rPr>
        <w:t>.</w:t>
      </w:r>
    </w:p>
    <w:p w14:paraId="1501A6B3" w14:textId="04763E03" w:rsidR="003D04BE" w:rsidRPr="00935FA1" w:rsidRDefault="00033662" w:rsidP="00935FA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6"/>
        <w:ind w:left="824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 xml:space="preserve">Restrinja el acceso al área contaminada. </w:t>
      </w:r>
    </w:p>
    <w:p w14:paraId="22F780E8" w14:textId="682A48CC" w:rsidR="00033662" w:rsidRPr="00935FA1" w:rsidRDefault="00D50891" w:rsidP="00935FA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left="824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 xml:space="preserve">Deseche </w:t>
      </w:r>
      <w:r w:rsidR="003A4163" w:rsidRPr="00935FA1">
        <w:rPr>
          <w:w w:val="105"/>
          <w:sz w:val="21"/>
          <w:szCs w:val="21"/>
        </w:rPr>
        <w:t>alimentos descubiertos y utensilios desechables dentro del radio</w:t>
      </w:r>
      <w:r w:rsidR="00033662" w:rsidRPr="00935FA1">
        <w:rPr>
          <w:w w:val="105"/>
          <w:sz w:val="21"/>
          <w:szCs w:val="21"/>
        </w:rPr>
        <w:t>.</w:t>
      </w:r>
    </w:p>
    <w:p w14:paraId="654D7523" w14:textId="40FA6DFA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left="824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 xml:space="preserve">Lave los utensilios y equipos dentro de un radio de 25 pies en un fregadero de 3 compartimentos o en </w:t>
      </w:r>
      <w:r w:rsidR="00033662" w:rsidRPr="00935FA1">
        <w:rPr>
          <w:w w:val="105"/>
          <w:sz w:val="21"/>
          <w:szCs w:val="21"/>
        </w:rPr>
        <w:t>un lavavajillas comercial</w:t>
      </w:r>
      <w:r w:rsidRPr="00935FA1">
        <w:rPr>
          <w:w w:val="105"/>
          <w:sz w:val="21"/>
          <w:szCs w:val="21"/>
        </w:rPr>
        <w:t>.</w:t>
      </w:r>
    </w:p>
    <w:p w14:paraId="6793B81F" w14:textId="763884F4" w:rsidR="003D04BE" w:rsidRPr="00935FA1" w:rsidRDefault="00D50891" w:rsidP="00935FA1">
      <w:pPr>
        <w:pStyle w:val="Heading1"/>
        <w:spacing w:before="166"/>
        <w:contextualSpacing/>
        <w:rPr>
          <w:sz w:val="21"/>
          <w:szCs w:val="21"/>
        </w:rPr>
      </w:pPr>
      <w:r w:rsidRPr="00935FA1">
        <w:rPr>
          <w:color w:val="0070C0"/>
          <w:sz w:val="21"/>
          <w:szCs w:val="21"/>
        </w:rPr>
        <w:t>Limpi</w:t>
      </w:r>
      <w:r w:rsidR="00033662" w:rsidRPr="00935FA1">
        <w:rPr>
          <w:color w:val="0070C0"/>
          <w:sz w:val="21"/>
          <w:szCs w:val="21"/>
        </w:rPr>
        <w:t>eza</w:t>
      </w:r>
    </w:p>
    <w:p w14:paraId="290B797F" w14:textId="5E8A3CE8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8"/>
        <w:ind w:left="824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¡</w:t>
      </w:r>
      <w:r w:rsidR="00033662" w:rsidRPr="00935FA1">
        <w:rPr>
          <w:w w:val="105"/>
          <w:sz w:val="21"/>
          <w:szCs w:val="21"/>
        </w:rPr>
        <w:t>Retire</w:t>
      </w:r>
      <w:r w:rsidRPr="00935FA1">
        <w:rPr>
          <w:w w:val="105"/>
          <w:sz w:val="21"/>
          <w:szCs w:val="21"/>
        </w:rPr>
        <w:t xml:space="preserve"> el vómito o la diarrea de inmediato!</w:t>
      </w:r>
    </w:p>
    <w:p w14:paraId="3840B6C2" w14:textId="166C7E0C" w:rsidR="003D04BE" w:rsidRPr="00935FA1" w:rsidRDefault="00D50891" w:rsidP="00935FA1">
      <w:pPr>
        <w:pStyle w:val="ListParagraph"/>
        <w:numPr>
          <w:ilvl w:val="1"/>
          <w:numId w:val="1"/>
        </w:numPr>
        <w:tabs>
          <w:tab w:val="left" w:pos="1545"/>
        </w:tabs>
        <w:spacing w:before="12"/>
        <w:ind w:right="112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Use ropa protectora, como guantes desechables, cubrezapatos, delantal y mascarilla. Cambiar si se contaminan.</w:t>
      </w:r>
    </w:p>
    <w:p w14:paraId="25AFFE1B" w14:textId="344E1231" w:rsidR="003D04BE" w:rsidRPr="00935FA1" w:rsidRDefault="00033662" w:rsidP="00935FA1">
      <w:pPr>
        <w:pStyle w:val="ListParagraph"/>
        <w:numPr>
          <w:ilvl w:val="1"/>
          <w:numId w:val="1"/>
        </w:numPr>
        <w:tabs>
          <w:tab w:val="left" w:pos="1545"/>
        </w:tabs>
        <w:spacing w:before="3"/>
        <w:ind w:right="114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 xml:space="preserve">Coloque toallas de papel sobre los desechos y luego retírelas con cuidado junto con su contenido. ¡No aspire el material! </w:t>
      </w:r>
    </w:p>
    <w:p w14:paraId="6BB40C2D" w14:textId="77777777" w:rsidR="003D04BE" w:rsidRPr="00935FA1" w:rsidRDefault="00D50891" w:rsidP="00935FA1">
      <w:pPr>
        <w:pStyle w:val="ListParagraph"/>
        <w:numPr>
          <w:ilvl w:val="1"/>
          <w:numId w:val="1"/>
        </w:numPr>
        <w:tabs>
          <w:tab w:val="left" w:pos="1545"/>
        </w:tabs>
        <w:spacing w:before="8"/>
        <w:ind w:right="112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Trabaje desde las áreas limpias hacia las áreas más contaminadas para minimizar la propagación de material infeccioso.</w:t>
      </w:r>
    </w:p>
    <w:p w14:paraId="7544074A" w14:textId="77777777" w:rsidR="003D04BE" w:rsidRPr="00935FA1" w:rsidRDefault="00D50891" w:rsidP="00935FA1">
      <w:pPr>
        <w:pStyle w:val="ListParagraph"/>
        <w:numPr>
          <w:ilvl w:val="1"/>
          <w:numId w:val="1"/>
        </w:numPr>
        <w:tabs>
          <w:tab w:val="left" w:pos="1545"/>
        </w:tabs>
        <w:spacing w:before="8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Use arena para gatos, bicarbonato de sodio u otro material absorbente en alfombras y tapicería para absorber líquidos.</w:t>
      </w:r>
    </w:p>
    <w:p w14:paraId="4DD8A648" w14:textId="504AAA13" w:rsidR="003D04BE" w:rsidRPr="00935FA1" w:rsidRDefault="00D50891" w:rsidP="00935FA1">
      <w:pPr>
        <w:pStyle w:val="ListParagraph"/>
        <w:numPr>
          <w:ilvl w:val="1"/>
          <w:numId w:val="1"/>
        </w:numPr>
        <w:tabs>
          <w:tab w:val="left" w:pos="1545"/>
        </w:tabs>
        <w:spacing w:before="5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Deseche las toallas de papel</w:t>
      </w:r>
      <w:r w:rsidR="00033662" w:rsidRPr="00935FA1">
        <w:rPr>
          <w:w w:val="105"/>
          <w:sz w:val="21"/>
          <w:szCs w:val="21"/>
        </w:rPr>
        <w:t xml:space="preserve">, </w:t>
      </w:r>
      <w:r w:rsidRPr="00935FA1">
        <w:rPr>
          <w:w w:val="105"/>
          <w:sz w:val="21"/>
          <w:szCs w:val="21"/>
        </w:rPr>
        <w:t>ropa de limpieza y los desechos en una bolsa de basura de plástico o bolsa de riesgo biológico.</w:t>
      </w:r>
    </w:p>
    <w:p w14:paraId="0B6FF080" w14:textId="715368E8" w:rsidR="003D04BE" w:rsidRPr="00935FA1" w:rsidRDefault="00D50891" w:rsidP="00935FA1">
      <w:pPr>
        <w:pStyle w:val="ListParagraph"/>
        <w:numPr>
          <w:ilvl w:val="1"/>
          <w:numId w:val="1"/>
        </w:numPr>
        <w:tabs>
          <w:tab w:val="left" w:pos="1546"/>
        </w:tabs>
        <w:spacing w:before="6"/>
        <w:ind w:left="1545" w:right="113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Coloque los manteles, las servilletas de tela y las toallas de tela contaminados en una bolsa de plástico separada para transportarlos a la lavandería o deséchelos.</w:t>
      </w:r>
    </w:p>
    <w:p w14:paraId="606A17E5" w14:textId="1D75C59C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ind w:right="114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Use agua jabonosa para lavar las superficies que entraron en contacto con el vómito o la diarrea y todas las superficies cercanas, como las manijas de las puertas y las manijas del inodoro.</w:t>
      </w:r>
    </w:p>
    <w:p w14:paraId="61238B46" w14:textId="77777777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8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Enjuague bien con agua corriente y seque con toallas de papel.</w:t>
      </w:r>
    </w:p>
    <w:p w14:paraId="2BA2E987" w14:textId="7A69048C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16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Limpie y desinfecte cualquier herramienta no desechable</w:t>
      </w:r>
      <w:r w:rsidR="00630FD3" w:rsidRPr="00935FA1">
        <w:rPr>
          <w:w w:val="105"/>
          <w:sz w:val="21"/>
          <w:szCs w:val="21"/>
        </w:rPr>
        <w:t xml:space="preserve"> utilizada</w:t>
      </w:r>
      <w:r w:rsidRPr="00935FA1">
        <w:rPr>
          <w:w w:val="105"/>
          <w:sz w:val="21"/>
          <w:szCs w:val="21"/>
        </w:rPr>
        <w:t xml:space="preserve"> (</w:t>
      </w:r>
      <w:r w:rsidR="00F444AE" w:rsidRPr="00935FA1">
        <w:rPr>
          <w:w w:val="105"/>
          <w:sz w:val="21"/>
          <w:szCs w:val="21"/>
        </w:rPr>
        <w:t xml:space="preserve">como </w:t>
      </w:r>
      <w:r w:rsidRPr="00935FA1">
        <w:rPr>
          <w:w w:val="105"/>
          <w:sz w:val="21"/>
          <w:szCs w:val="21"/>
        </w:rPr>
        <w:t>cabezales de trapeador).</w:t>
      </w:r>
    </w:p>
    <w:p w14:paraId="23E5A581" w14:textId="1B042C34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Coloque la ropa protectora desechable, trapos y toallas en una bolsa de basura sellad</w:t>
      </w:r>
      <w:r w:rsidR="00AB2029" w:rsidRPr="00935FA1">
        <w:rPr>
          <w:w w:val="105"/>
          <w:sz w:val="21"/>
          <w:szCs w:val="21"/>
        </w:rPr>
        <w:t>a y colóquela en el área de eliminación.</w:t>
      </w:r>
    </w:p>
    <w:p w14:paraId="3C0B07F3" w14:textId="62666B93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15"/>
        <w:ind w:right="117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 xml:space="preserve">Quítese toda la ropa o telas que puedan estar contaminadas. </w:t>
      </w:r>
      <w:r w:rsidR="002672B2" w:rsidRPr="00935FA1">
        <w:rPr>
          <w:w w:val="105"/>
          <w:sz w:val="21"/>
          <w:szCs w:val="21"/>
        </w:rPr>
        <w:t>Lávelas</w:t>
      </w:r>
      <w:r w:rsidR="005B08F2" w:rsidRPr="00935FA1">
        <w:rPr>
          <w:w w:val="105"/>
          <w:sz w:val="21"/>
          <w:szCs w:val="21"/>
        </w:rPr>
        <w:t xml:space="preserve"> y séquelas </w:t>
      </w:r>
      <w:r w:rsidR="002672B2" w:rsidRPr="00935FA1">
        <w:rPr>
          <w:w w:val="105"/>
          <w:sz w:val="21"/>
          <w:szCs w:val="21"/>
        </w:rPr>
        <w:t>en maquina c</w:t>
      </w:r>
      <w:r w:rsidRPr="00935FA1">
        <w:rPr>
          <w:w w:val="105"/>
          <w:sz w:val="21"/>
          <w:szCs w:val="21"/>
        </w:rPr>
        <w:t>on detergente y agua caliente</w:t>
      </w:r>
      <w:r w:rsidR="002672B2" w:rsidRPr="00935FA1">
        <w:rPr>
          <w:w w:val="105"/>
          <w:sz w:val="21"/>
          <w:szCs w:val="21"/>
        </w:rPr>
        <w:t>,</w:t>
      </w:r>
      <w:r w:rsidRPr="00935FA1">
        <w:rPr>
          <w:w w:val="105"/>
          <w:sz w:val="21"/>
          <w:szCs w:val="21"/>
        </w:rPr>
        <w:t xml:space="preserve"> en el ciclo más largo y a alta temperatura.</w:t>
      </w:r>
    </w:p>
    <w:p w14:paraId="0E3CD710" w14:textId="3E2E16D8" w:rsidR="003D04BE" w:rsidRPr="00935FA1" w:rsidRDefault="00D50891" w:rsidP="00935FA1">
      <w:pPr>
        <w:pStyle w:val="Heading1"/>
        <w:spacing w:before="149"/>
        <w:contextualSpacing/>
        <w:rPr>
          <w:sz w:val="21"/>
          <w:szCs w:val="21"/>
        </w:rPr>
      </w:pPr>
      <w:r w:rsidRPr="00935FA1">
        <w:rPr>
          <w:color w:val="0070C0"/>
          <w:sz w:val="21"/>
          <w:szCs w:val="21"/>
        </w:rPr>
        <w:t xml:space="preserve">Desinfecte las superficies aplicando una solución </w:t>
      </w:r>
      <w:r w:rsidR="005B7547" w:rsidRPr="00935FA1">
        <w:rPr>
          <w:color w:val="0070C0"/>
          <w:sz w:val="21"/>
          <w:szCs w:val="21"/>
        </w:rPr>
        <w:t>fuerte</w:t>
      </w:r>
      <w:r w:rsidRPr="00935FA1">
        <w:rPr>
          <w:color w:val="0070C0"/>
          <w:sz w:val="21"/>
          <w:szCs w:val="21"/>
        </w:rPr>
        <w:t xml:space="preserve"> de cloro </w:t>
      </w:r>
    </w:p>
    <w:p w14:paraId="252CED5A" w14:textId="762CD25E" w:rsidR="002C2294" w:rsidRPr="00935FA1" w:rsidRDefault="00D50891" w:rsidP="00935FA1">
      <w:pPr>
        <w:pStyle w:val="BodyText"/>
        <w:spacing w:before="5"/>
        <w:ind w:left="104" w:firstLine="0"/>
        <w:contextualSpacing/>
        <w:rPr>
          <w:w w:val="105"/>
        </w:rPr>
      </w:pPr>
      <w:r w:rsidRPr="00935FA1">
        <w:rPr>
          <w:w w:val="105"/>
        </w:rPr>
        <w:t>La limpieza a vapor puede ser preferible para alfombras y tapicería</w:t>
      </w:r>
      <w:r w:rsidR="007B3DE7" w:rsidRPr="00935FA1">
        <w:rPr>
          <w:w w:val="105"/>
        </w:rPr>
        <w:t>, ya que l</w:t>
      </w:r>
      <w:r w:rsidRPr="00935FA1">
        <w:rPr>
          <w:w w:val="105"/>
        </w:rPr>
        <w:t xml:space="preserve">a lejía con cloro podría mancharlos permanentemente. </w:t>
      </w:r>
      <w:r w:rsidR="002C2294" w:rsidRPr="00935FA1">
        <w:rPr>
          <w:b/>
          <w:bCs/>
          <w:w w:val="105"/>
        </w:rPr>
        <w:t xml:space="preserve">Tenga en cuenta que </w:t>
      </w:r>
      <w:r w:rsidR="00CB2BBD" w:rsidRPr="00935FA1">
        <w:rPr>
          <w:b/>
          <w:bCs/>
          <w:w w:val="105"/>
        </w:rPr>
        <w:t>esta solución</w:t>
      </w:r>
      <w:r w:rsidR="002C2294" w:rsidRPr="00935FA1">
        <w:rPr>
          <w:b/>
          <w:bCs/>
          <w:w w:val="105"/>
        </w:rPr>
        <w:t xml:space="preserve"> desinfectante es mucho más fuerte que el desinfectante apto para alimentos. </w:t>
      </w:r>
      <w:r w:rsidR="002C2294" w:rsidRPr="00935FA1">
        <w:rPr>
          <w:w w:val="105"/>
        </w:rPr>
        <w:t xml:space="preserve">El desinfectante debe prepararse de acuerdo con las instrucciones del producto de lejía de la EPA para que sea eficaz contra </w:t>
      </w:r>
      <w:proofErr w:type="gramStart"/>
      <w:r w:rsidR="002C2294" w:rsidRPr="00935FA1">
        <w:rPr>
          <w:w w:val="105"/>
        </w:rPr>
        <w:t>el norovirus</w:t>
      </w:r>
      <w:proofErr w:type="gramEnd"/>
      <w:r w:rsidR="002C2294" w:rsidRPr="00935FA1">
        <w:rPr>
          <w:w w:val="105"/>
        </w:rPr>
        <w:t>.</w:t>
      </w:r>
    </w:p>
    <w:p w14:paraId="2F0629D7" w14:textId="77777777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2"/>
        <w:ind w:left="824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Prepare una solución de blanqueador de cloro (recomendaciones de los CDC y la EPA):</w:t>
      </w:r>
    </w:p>
    <w:p w14:paraId="1A7FECAF" w14:textId="3EA1D0D5" w:rsidR="003D04BE" w:rsidRPr="00935FA1" w:rsidRDefault="00D50891" w:rsidP="00935FA1">
      <w:pPr>
        <w:pStyle w:val="ListParagraph"/>
        <w:numPr>
          <w:ilvl w:val="1"/>
          <w:numId w:val="1"/>
        </w:numPr>
        <w:tabs>
          <w:tab w:val="left" w:pos="1545"/>
        </w:tabs>
        <w:spacing w:before="13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3/4 taza de lejía concentrada + 1 galón de agua (concentración ~ 3500ppm)</w:t>
      </w:r>
      <w:r w:rsidR="007E10AC" w:rsidRPr="00935FA1">
        <w:rPr>
          <w:w w:val="105"/>
          <w:sz w:val="21"/>
          <w:szCs w:val="21"/>
        </w:rPr>
        <w:t xml:space="preserve">, </w:t>
      </w:r>
      <w:r w:rsidRPr="00935FA1">
        <w:rPr>
          <w:i/>
          <w:iCs/>
          <w:w w:val="105"/>
          <w:sz w:val="21"/>
          <w:szCs w:val="21"/>
        </w:rPr>
        <w:t>O</w:t>
      </w:r>
    </w:p>
    <w:p w14:paraId="38A7A54E" w14:textId="77777777" w:rsidR="003D04BE" w:rsidRPr="00935FA1" w:rsidRDefault="00D50891" w:rsidP="00935FA1">
      <w:pPr>
        <w:pStyle w:val="ListParagraph"/>
        <w:numPr>
          <w:ilvl w:val="1"/>
          <w:numId w:val="1"/>
        </w:numPr>
        <w:tabs>
          <w:tab w:val="left" w:pos="1545"/>
        </w:tabs>
        <w:spacing w:before="5"/>
        <w:ind w:hanging="360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1 taza de lejía de concentración regular + 1 galón de agua</w:t>
      </w:r>
    </w:p>
    <w:p w14:paraId="127D6FDD" w14:textId="1B6BBE13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4"/>
          <w:tab w:val="left" w:pos="826"/>
        </w:tabs>
        <w:spacing w:before="5"/>
        <w:ind w:hanging="362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Use una botella rociadora y sature el área y superficies</w:t>
      </w:r>
      <w:r w:rsidR="00FC376E" w:rsidRPr="00935FA1">
        <w:rPr>
          <w:w w:val="105"/>
          <w:sz w:val="21"/>
          <w:szCs w:val="21"/>
        </w:rPr>
        <w:t xml:space="preserve"> </w:t>
      </w:r>
      <w:r w:rsidR="004E2C31" w:rsidRPr="00935FA1">
        <w:rPr>
          <w:w w:val="105"/>
          <w:sz w:val="21"/>
          <w:szCs w:val="21"/>
        </w:rPr>
        <w:t xml:space="preserve">dentro de un </w:t>
      </w:r>
      <w:r w:rsidRPr="00935FA1">
        <w:rPr>
          <w:w w:val="105"/>
          <w:sz w:val="21"/>
          <w:szCs w:val="21"/>
        </w:rPr>
        <w:t>radio de 25 pies.</w:t>
      </w:r>
    </w:p>
    <w:p w14:paraId="7139328C" w14:textId="77777777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4"/>
          <w:tab w:val="left" w:pos="826"/>
        </w:tabs>
        <w:spacing w:before="15"/>
        <w:ind w:hanging="362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Deje la superficie húmeda durante al menos 5 minutos.</w:t>
      </w:r>
    </w:p>
    <w:p w14:paraId="3A5506B7" w14:textId="573FBA5C" w:rsidR="003D04BE" w:rsidRPr="00935FA1" w:rsidRDefault="00D50891" w:rsidP="00935FA1">
      <w:pPr>
        <w:pStyle w:val="ListParagraph"/>
        <w:numPr>
          <w:ilvl w:val="0"/>
          <w:numId w:val="1"/>
        </w:numPr>
        <w:tabs>
          <w:tab w:val="left" w:pos="824"/>
          <w:tab w:val="left" w:pos="826"/>
        </w:tabs>
        <w:ind w:hanging="362"/>
        <w:contextualSpacing/>
        <w:rPr>
          <w:sz w:val="21"/>
          <w:szCs w:val="21"/>
        </w:rPr>
      </w:pPr>
      <w:r w:rsidRPr="00935FA1">
        <w:rPr>
          <w:w w:val="105"/>
          <w:sz w:val="21"/>
          <w:szCs w:val="21"/>
        </w:rPr>
        <w:t>Enjuague</w:t>
      </w:r>
      <w:r w:rsidR="004E2C31" w:rsidRPr="00935FA1">
        <w:rPr>
          <w:w w:val="105"/>
          <w:sz w:val="21"/>
          <w:szCs w:val="21"/>
        </w:rPr>
        <w:t xml:space="preserve"> con agua corriente todas las superficies destinadas al contacto con alimentos o la boca antes de usarlas nuevamente. </w:t>
      </w:r>
    </w:p>
    <w:p w14:paraId="6AEF7D02" w14:textId="77777777" w:rsidR="003D04BE" w:rsidRPr="00935FA1" w:rsidRDefault="00D50891" w:rsidP="00935FA1">
      <w:pPr>
        <w:pStyle w:val="Heading1"/>
        <w:spacing w:before="167"/>
        <w:contextualSpacing/>
        <w:rPr>
          <w:sz w:val="21"/>
          <w:szCs w:val="21"/>
        </w:rPr>
      </w:pPr>
      <w:r w:rsidRPr="00935FA1">
        <w:rPr>
          <w:color w:val="0070C0"/>
          <w:sz w:val="21"/>
          <w:szCs w:val="21"/>
        </w:rPr>
        <w:t>Lávese bien las manos con agua y jabón</w:t>
      </w:r>
    </w:p>
    <w:p w14:paraId="009BB077" w14:textId="20ADB1AE" w:rsidR="003D04BE" w:rsidRPr="00935FA1" w:rsidRDefault="009C1CD0" w:rsidP="00935FA1">
      <w:pPr>
        <w:pStyle w:val="BodyText"/>
        <w:spacing w:before="4"/>
        <w:ind w:left="104" w:firstLine="0"/>
        <w:contextualSpacing/>
      </w:pPr>
      <w:r w:rsidRPr="00935FA1">
        <w:rPr>
          <w:w w:val="105"/>
        </w:rPr>
        <w:t xml:space="preserve">Los desinfectantes de manos pueden </w:t>
      </w:r>
      <w:r w:rsidR="00055B30" w:rsidRPr="00935FA1">
        <w:rPr>
          <w:w w:val="105"/>
        </w:rPr>
        <w:t xml:space="preserve">no ser efectivos contra norovirus. </w:t>
      </w:r>
    </w:p>
    <w:p w14:paraId="6A684A1E" w14:textId="77777777" w:rsidR="00935FA1" w:rsidRDefault="00935FA1" w:rsidP="00741BF0">
      <w:pPr>
        <w:pStyle w:val="BodyText"/>
        <w:spacing w:before="10"/>
        <w:ind w:left="0" w:firstLine="0"/>
        <w:contextualSpacing/>
        <w:rPr>
          <w:i/>
          <w:iCs/>
          <w:sz w:val="16"/>
          <w:szCs w:val="16"/>
        </w:rPr>
      </w:pPr>
    </w:p>
    <w:p w14:paraId="35EAA877" w14:textId="00698036" w:rsidR="003D04BE" w:rsidRPr="007A6D99" w:rsidRDefault="007A6D99" w:rsidP="00741BF0">
      <w:pPr>
        <w:pStyle w:val="BodyText"/>
        <w:spacing w:before="10"/>
        <w:ind w:left="0" w:firstLine="0"/>
        <w:contextualSpacing/>
        <w:rPr>
          <w:i/>
          <w:iCs/>
          <w:sz w:val="16"/>
          <w:szCs w:val="16"/>
        </w:rPr>
      </w:pPr>
      <w:r w:rsidRPr="007A6D99">
        <w:rPr>
          <w:i/>
          <w:iCs/>
          <w:sz w:val="16"/>
          <w:szCs w:val="16"/>
        </w:rPr>
        <w:t>Adaptado del Departamento de Salud del Condado de OKC 11/22/2021</w:t>
      </w:r>
      <w:r w:rsidR="002C2294" w:rsidRPr="007A6D99">
        <w:rPr>
          <w:rFonts w:ascii="Minion Pro"/>
          <w:i/>
          <w:iCs/>
          <w:sz w:val="16"/>
          <w:szCs w:val="16"/>
        </w:rPr>
        <w:tab/>
      </w:r>
      <w:r w:rsidR="002C2294" w:rsidRPr="007A6D99">
        <w:rPr>
          <w:rFonts w:ascii="Minion Pro"/>
          <w:i/>
          <w:iCs/>
          <w:sz w:val="16"/>
          <w:szCs w:val="16"/>
        </w:rPr>
        <w:tab/>
      </w:r>
      <w:r w:rsidR="002C2294" w:rsidRPr="007A6D99">
        <w:rPr>
          <w:rFonts w:ascii="Minion Pro"/>
          <w:i/>
          <w:iCs/>
          <w:sz w:val="16"/>
          <w:szCs w:val="16"/>
        </w:rPr>
        <w:tab/>
      </w:r>
      <w:r w:rsidR="002C2294" w:rsidRPr="007A6D99">
        <w:rPr>
          <w:rFonts w:ascii="Minion Pro"/>
          <w:i/>
          <w:iCs/>
          <w:sz w:val="16"/>
          <w:szCs w:val="16"/>
        </w:rPr>
        <w:tab/>
      </w:r>
      <w:r w:rsidR="002C2294" w:rsidRPr="007A6D99">
        <w:rPr>
          <w:rFonts w:ascii="Minion Pro"/>
          <w:i/>
          <w:iCs/>
          <w:sz w:val="16"/>
          <w:szCs w:val="16"/>
        </w:rPr>
        <w:tab/>
      </w:r>
      <w:r w:rsidR="002C2294" w:rsidRPr="007A6D99">
        <w:rPr>
          <w:rFonts w:ascii="Minion Pro"/>
          <w:i/>
          <w:iCs/>
          <w:sz w:val="16"/>
          <w:szCs w:val="16"/>
        </w:rPr>
        <w:tab/>
      </w:r>
      <w:r w:rsidR="002C2294" w:rsidRPr="007A6D99">
        <w:rPr>
          <w:rFonts w:ascii="Minion Pro"/>
          <w:i/>
          <w:iCs/>
          <w:sz w:val="16"/>
          <w:szCs w:val="16"/>
        </w:rPr>
        <w:tab/>
      </w:r>
    </w:p>
    <w:sectPr w:rsidR="003D04BE" w:rsidRPr="007A6D99">
      <w:type w:val="continuous"/>
      <w:pgSz w:w="12240" w:h="15840"/>
      <w:pgMar w:top="10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C5294"/>
    <w:multiLevelType w:val="hybridMultilevel"/>
    <w:tmpl w:val="58AC1C46"/>
    <w:lvl w:ilvl="0" w:tplc="25EE62A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</w:rPr>
    </w:lvl>
    <w:lvl w:ilvl="1" w:tplc="A2CAC18A">
      <w:numFmt w:val="bullet"/>
      <w:lvlText w:val="o"/>
      <w:lvlJc w:val="left"/>
      <w:pPr>
        <w:ind w:left="154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2"/>
        <w:sz w:val="21"/>
        <w:szCs w:val="21"/>
      </w:rPr>
    </w:lvl>
    <w:lvl w:ilvl="2" w:tplc="3ECA3A04">
      <w:numFmt w:val="bullet"/>
      <w:lvlText w:val="•"/>
      <w:lvlJc w:val="left"/>
      <w:pPr>
        <w:ind w:left="2593" w:hanging="361"/>
      </w:pPr>
      <w:rPr>
        <w:rFonts w:hint="default"/>
      </w:rPr>
    </w:lvl>
    <w:lvl w:ilvl="3" w:tplc="0F825FEE">
      <w:numFmt w:val="bullet"/>
      <w:lvlText w:val="•"/>
      <w:lvlJc w:val="left"/>
      <w:pPr>
        <w:ind w:left="3646" w:hanging="361"/>
      </w:pPr>
      <w:rPr>
        <w:rFonts w:hint="default"/>
      </w:rPr>
    </w:lvl>
    <w:lvl w:ilvl="4" w:tplc="B7607C3E">
      <w:numFmt w:val="bullet"/>
      <w:lvlText w:val="•"/>
      <w:lvlJc w:val="left"/>
      <w:pPr>
        <w:ind w:left="4700" w:hanging="361"/>
      </w:pPr>
      <w:rPr>
        <w:rFonts w:hint="default"/>
      </w:rPr>
    </w:lvl>
    <w:lvl w:ilvl="5" w:tplc="BF9A1346"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D956522C">
      <w:numFmt w:val="bullet"/>
      <w:lvlText w:val="•"/>
      <w:lvlJc w:val="left"/>
      <w:pPr>
        <w:ind w:left="6806" w:hanging="361"/>
      </w:pPr>
      <w:rPr>
        <w:rFonts w:hint="default"/>
      </w:rPr>
    </w:lvl>
    <w:lvl w:ilvl="7" w:tplc="BBD0C6E6">
      <w:numFmt w:val="bullet"/>
      <w:lvlText w:val="•"/>
      <w:lvlJc w:val="left"/>
      <w:pPr>
        <w:ind w:left="7860" w:hanging="361"/>
      </w:pPr>
      <w:rPr>
        <w:rFonts w:hint="default"/>
      </w:rPr>
    </w:lvl>
    <w:lvl w:ilvl="8" w:tplc="E690BF2E">
      <w:numFmt w:val="bullet"/>
      <w:lvlText w:val="•"/>
      <w:lvlJc w:val="left"/>
      <w:pPr>
        <w:ind w:left="8913" w:hanging="361"/>
      </w:pPr>
      <w:rPr>
        <w:rFonts w:hint="default"/>
      </w:rPr>
    </w:lvl>
  </w:abstractNum>
  <w:num w:numId="1" w16cid:durableId="34212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BE"/>
    <w:rsid w:val="00007CD8"/>
    <w:rsid w:val="00033662"/>
    <w:rsid w:val="00055B30"/>
    <w:rsid w:val="000C2E36"/>
    <w:rsid w:val="001F553D"/>
    <w:rsid w:val="002027AC"/>
    <w:rsid w:val="002672B2"/>
    <w:rsid w:val="002C2294"/>
    <w:rsid w:val="003A4163"/>
    <w:rsid w:val="003D04BE"/>
    <w:rsid w:val="004E2C31"/>
    <w:rsid w:val="005B08F2"/>
    <w:rsid w:val="005B7547"/>
    <w:rsid w:val="00630FD3"/>
    <w:rsid w:val="00633B53"/>
    <w:rsid w:val="006D5650"/>
    <w:rsid w:val="00741BF0"/>
    <w:rsid w:val="007A6D99"/>
    <w:rsid w:val="007B3DE7"/>
    <w:rsid w:val="007E10AC"/>
    <w:rsid w:val="00823773"/>
    <w:rsid w:val="008D49F9"/>
    <w:rsid w:val="00935FA1"/>
    <w:rsid w:val="009C1CD0"/>
    <w:rsid w:val="00AB2029"/>
    <w:rsid w:val="00AB7F38"/>
    <w:rsid w:val="00B94571"/>
    <w:rsid w:val="00CB2BBD"/>
    <w:rsid w:val="00CE0B52"/>
    <w:rsid w:val="00CE6C81"/>
    <w:rsid w:val="00D50891"/>
    <w:rsid w:val="00E0230F"/>
    <w:rsid w:val="00F444AE"/>
    <w:rsid w:val="00F9306A"/>
    <w:rsid w:val="00F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2653"/>
  <w15:docId w15:val="{C2F83A86-8C40-445F-A484-19A711B1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MX"/>
    </w:rPr>
  </w:style>
  <w:style w:type="paragraph" w:styleId="Heading1">
    <w:name w:val="heading 1"/>
    <w:basedOn w:val="Normal"/>
    <w:uiPriority w:val="9"/>
    <w:qFormat/>
    <w:pPr>
      <w:spacing w:before="143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825" w:hanging="36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7"/>
      <w:ind w:left="2565" w:right="2572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11"/>
      <w:ind w:left="82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33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food-VomitCleanUp[1].docx</dc:title>
  <dc:creator>Kait Wolterstorff</dc:creator>
  <cp:lastModifiedBy>Jocelyn Castillo</cp:lastModifiedBy>
  <cp:revision>2</cp:revision>
  <dcterms:created xsi:type="dcterms:W3CDTF">2025-11-20T18:41:00Z</dcterms:created>
  <dcterms:modified xsi:type="dcterms:W3CDTF">2025-11-20T18:41:00Z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Word</vt:lpwstr>
  </property>
  <property fmtid="{D5CDD505-2E9C-101B-9397-08002B2CF9AE}" pid="4" name="LastSaved">
    <vt:filetime>2021-11-22T00:00:00Z</vt:filetime>
  </property>
</Properties>
</file>